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center"/>
        <w:textAlignment w:val="auto"/>
        <w:rPr>
          <w:rFonts w:hint="eastAsia" w:ascii="宋体" w:hAnsi="宋体" w:eastAsia="宋体" w:cs="宋体"/>
          <w:b/>
          <w:bCs/>
          <w:i w:val="0"/>
          <w:caps w:val="0"/>
          <w:color w:val="333333"/>
          <w:spacing w:val="0"/>
          <w:sz w:val="36"/>
          <w:szCs w:val="36"/>
          <w:shd w:val="clear" w:fill="FFFFFF"/>
          <w:lang w:val="en-US" w:eastAsia="zh-CN"/>
        </w:rPr>
      </w:pPr>
      <w:r>
        <w:rPr>
          <w:rFonts w:hint="eastAsia" w:ascii="宋体" w:hAnsi="宋体" w:eastAsia="宋体" w:cs="宋体"/>
          <w:b/>
          <w:bCs/>
          <w:i w:val="0"/>
          <w:caps w:val="0"/>
          <w:color w:val="333333"/>
          <w:spacing w:val="0"/>
          <w:sz w:val="36"/>
          <w:szCs w:val="36"/>
          <w:shd w:val="clear" w:fill="FFFFFF"/>
          <w:lang w:eastAsia="zh-CN"/>
        </w:rPr>
        <w:t>劳</w:t>
      </w:r>
      <w:r>
        <w:rPr>
          <w:rFonts w:hint="eastAsia" w:ascii="宋体" w:hAnsi="宋体" w:eastAsia="宋体" w:cs="宋体"/>
          <w:b/>
          <w:bCs/>
          <w:i w:val="0"/>
          <w:caps w:val="0"/>
          <w:color w:val="333333"/>
          <w:spacing w:val="0"/>
          <w:sz w:val="36"/>
          <w:szCs w:val="36"/>
          <w:shd w:val="clear" w:fill="FFFFFF"/>
          <w:lang w:val="en-US" w:eastAsia="zh-CN"/>
        </w:rPr>
        <w:t xml:space="preserve"> </w:t>
      </w:r>
      <w:r>
        <w:rPr>
          <w:rFonts w:hint="eastAsia" w:ascii="宋体" w:hAnsi="宋体" w:eastAsia="宋体" w:cs="宋体"/>
          <w:b/>
          <w:bCs/>
          <w:i w:val="0"/>
          <w:caps w:val="0"/>
          <w:color w:val="333333"/>
          <w:spacing w:val="0"/>
          <w:sz w:val="36"/>
          <w:szCs w:val="36"/>
          <w:shd w:val="clear" w:fill="FFFFFF"/>
          <w:lang w:eastAsia="zh-CN"/>
        </w:rPr>
        <w:t>务</w:t>
      </w:r>
      <w:r>
        <w:rPr>
          <w:rFonts w:hint="eastAsia" w:ascii="宋体" w:hAnsi="宋体" w:eastAsia="宋体" w:cs="宋体"/>
          <w:b/>
          <w:bCs/>
          <w:i w:val="0"/>
          <w:caps w:val="0"/>
          <w:color w:val="333333"/>
          <w:spacing w:val="0"/>
          <w:sz w:val="36"/>
          <w:szCs w:val="36"/>
          <w:shd w:val="clear" w:fill="FFFFFF"/>
          <w:lang w:val="en-US" w:eastAsia="zh-CN"/>
        </w:rPr>
        <w:t xml:space="preserve"> </w:t>
      </w:r>
      <w:r>
        <w:rPr>
          <w:rFonts w:hint="eastAsia" w:ascii="宋体" w:hAnsi="宋体" w:eastAsia="宋体" w:cs="宋体"/>
          <w:b/>
          <w:bCs/>
          <w:i w:val="0"/>
          <w:caps w:val="0"/>
          <w:color w:val="333333"/>
          <w:spacing w:val="0"/>
          <w:sz w:val="36"/>
          <w:szCs w:val="36"/>
          <w:shd w:val="clear" w:fill="FFFFFF"/>
          <w:lang w:eastAsia="zh-CN"/>
        </w:rPr>
        <w:t>合</w:t>
      </w:r>
      <w:r>
        <w:rPr>
          <w:rFonts w:hint="eastAsia" w:ascii="宋体" w:hAnsi="宋体" w:eastAsia="宋体" w:cs="宋体"/>
          <w:b/>
          <w:bCs/>
          <w:i w:val="0"/>
          <w:caps w:val="0"/>
          <w:color w:val="333333"/>
          <w:spacing w:val="0"/>
          <w:sz w:val="36"/>
          <w:szCs w:val="36"/>
          <w:shd w:val="clear" w:fill="FFFFFF"/>
          <w:lang w:val="en-US" w:eastAsia="zh-CN"/>
        </w:rPr>
        <w:t xml:space="preserve"> </w:t>
      </w:r>
      <w:r>
        <w:rPr>
          <w:rFonts w:hint="eastAsia" w:ascii="宋体" w:hAnsi="宋体" w:eastAsia="宋体" w:cs="宋体"/>
          <w:b/>
          <w:bCs/>
          <w:i w:val="0"/>
          <w:caps w:val="0"/>
          <w:color w:val="333333"/>
          <w:spacing w:val="0"/>
          <w:sz w:val="36"/>
          <w:szCs w:val="36"/>
          <w:shd w:val="clear" w:fill="FFFFFF"/>
          <w:lang w:eastAsia="zh-CN"/>
        </w:rPr>
        <w:t>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jc w:val="right"/>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合同编号：</w:t>
      </w:r>
      <w:r>
        <w:rPr>
          <w:rFonts w:hint="eastAsia" w:ascii="仿宋" w:hAnsi="仿宋" w:eastAsia="仿宋" w:cs="仿宋"/>
          <w:b w:val="0"/>
          <w:bCs w:val="0"/>
          <w:kern w:val="2"/>
          <w:sz w:val="24"/>
          <w:szCs w:val="24"/>
          <w:u w:val="single"/>
          <w:lang w:val="en-US" w:eastAsia="zh-CN" w:bidi="ar-SA"/>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b/>
          <w:bCs/>
          <w:kern w:val="2"/>
          <w:sz w:val="24"/>
          <w:szCs w:val="24"/>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甲方：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统一社会信用代码：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法定代表人：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地址：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联系电话：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kern w:val="2"/>
          <w:sz w:val="24"/>
          <w:szCs w:val="24"/>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乙方：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fldChar w:fldCharType="begin"/>
      </w:r>
      <w:r>
        <w:rPr>
          <w:rFonts w:hint="eastAsia" w:ascii="仿宋" w:hAnsi="仿宋" w:eastAsia="仿宋" w:cs="仿宋"/>
          <w:b/>
          <w:bCs/>
          <w:kern w:val="2"/>
          <w:sz w:val="24"/>
          <w:szCs w:val="24"/>
          <w:lang w:val="en-US" w:eastAsia="zh-CN" w:bidi="ar-SA"/>
        </w:rPr>
        <w:instrText xml:space="preserve"> HYPERLINK "https://www.66law.cn/special/jmsfz/" \o "身份证" \t "https://www.66law.cn/ContractModel/_blank" </w:instrText>
      </w:r>
      <w:r>
        <w:rPr>
          <w:rFonts w:hint="eastAsia" w:ascii="仿宋" w:hAnsi="仿宋" w:eastAsia="仿宋" w:cs="仿宋"/>
          <w:b/>
          <w:bCs/>
          <w:kern w:val="2"/>
          <w:sz w:val="24"/>
          <w:szCs w:val="24"/>
          <w:lang w:val="en-US" w:eastAsia="zh-CN" w:bidi="ar-SA"/>
        </w:rPr>
        <w:fldChar w:fldCharType="separate"/>
      </w:r>
      <w:r>
        <w:rPr>
          <w:rFonts w:hint="eastAsia" w:ascii="仿宋" w:hAnsi="仿宋" w:eastAsia="仿宋" w:cs="仿宋"/>
          <w:b/>
          <w:bCs/>
          <w:kern w:val="2"/>
          <w:sz w:val="24"/>
          <w:szCs w:val="24"/>
          <w:lang w:val="en-US" w:eastAsia="zh-CN" w:bidi="ar-SA"/>
        </w:rPr>
        <w:t>身份证</w:t>
      </w:r>
      <w:r>
        <w:rPr>
          <w:rFonts w:hint="eastAsia" w:ascii="仿宋" w:hAnsi="仿宋" w:eastAsia="仿宋" w:cs="仿宋"/>
          <w:b/>
          <w:bCs/>
          <w:kern w:val="2"/>
          <w:sz w:val="24"/>
          <w:szCs w:val="24"/>
          <w:lang w:val="en-US" w:eastAsia="zh-CN" w:bidi="ar-SA"/>
        </w:rPr>
        <w:fldChar w:fldCharType="end"/>
      </w:r>
      <w:r>
        <w:rPr>
          <w:rFonts w:hint="eastAsia" w:ascii="仿宋" w:hAnsi="仿宋" w:eastAsia="仿宋" w:cs="仿宋"/>
          <w:b/>
          <w:bCs/>
          <w:kern w:val="2"/>
          <w:sz w:val="24"/>
          <w:szCs w:val="24"/>
          <w:lang w:val="en-US" w:eastAsia="zh-CN" w:bidi="ar-SA"/>
        </w:rPr>
        <w:t>号码：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家庭住址：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联系电话：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紧急联系人：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联系电话：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kern w:val="2"/>
          <w:sz w:val="24"/>
          <w:szCs w:val="24"/>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鉴于甲方公司经营业务的需要，雇佣乙方为甲方提供劳务。根据《中华人民共和国</w:t>
      </w:r>
      <w:r>
        <w:rPr>
          <w:rFonts w:hint="eastAsia" w:ascii="仿宋" w:hAnsi="仿宋" w:eastAsia="仿宋" w:cs="仿宋"/>
          <w:kern w:val="2"/>
          <w:sz w:val="24"/>
          <w:szCs w:val="24"/>
          <w:lang w:val="en-US" w:eastAsia="zh-CN" w:bidi="ar-SA"/>
        </w:rPr>
        <w:fldChar w:fldCharType="begin"/>
      </w:r>
      <w:r>
        <w:rPr>
          <w:rFonts w:hint="eastAsia" w:ascii="仿宋" w:hAnsi="仿宋" w:eastAsia="仿宋" w:cs="仿宋"/>
          <w:kern w:val="2"/>
          <w:sz w:val="24"/>
          <w:szCs w:val="24"/>
          <w:lang w:val="en-US" w:eastAsia="zh-CN" w:bidi="ar-SA"/>
        </w:rPr>
        <w:instrText xml:space="preserve"> HYPERLINK "https://www.66law.cn/tiaoli/20.aspx" \o "民法通则" \t "https://www.66law.cn/ContractModel/_blank" </w:instrText>
      </w:r>
      <w:r>
        <w:rPr>
          <w:rFonts w:hint="eastAsia" w:ascii="仿宋" w:hAnsi="仿宋" w:eastAsia="仿宋" w:cs="仿宋"/>
          <w:kern w:val="2"/>
          <w:sz w:val="24"/>
          <w:szCs w:val="24"/>
          <w:lang w:val="en-US" w:eastAsia="zh-CN" w:bidi="ar-SA"/>
        </w:rPr>
        <w:fldChar w:fldCharType="separate"/>
      </w:r>
      <w:r>
        <w:rPr>
          <w:rFonts w:hint="eastAsia" w:ascii="仿宋" w:hAnsi="仿宋" w:eastAsia="仿宋" w:cs="仿宋"/>
          <w:kern w:val="2"/>
          <w:sz w:val="24"/>
          <w:szCs w:val="24"/>
          <w:lang w:val="en-US" w:eastAsia="zh-CN" w:bidi="ar-SA"/>
        </w:rPr>
        <w:t>民法典</w:t>
      </w:r>
      <w:r>
        <w:rPr>
          <w:rFonts w:hint="eastAsia" w:ascii="仿宋" w:hAnsi="仿宋" w:eastAsia="仿宋" w:cs="仿宋"/>
          <w:kern w:val="2"/>
          <w:sz w:val="24"/>
          <w:szCs w:val="24"/>
          <w:lang w:val="en-US" w:eastAsia="zh-CN" w:bidi="ar-SA"/>
        </w:rPr>
        <w:fldChar w:fldCharType="end"/>
      </w:r>
      <w:r>
        <w:rPr>
          <w:rFonts w:hint="eastAsia" w:ascii="仿宋" w:hAnsi="仿宋" w:eastAsia="仿宋" w:cs="仿宋"/>
          <w:kern w:val="2"/>
          <w:sz w:val="24"/>
          <w:szCs w:val="24"/>
          <w:lang w:val="en-US" w:eastAsia="zh-CN" w:bidi="ar-SA"/>
        </w:rPr>
        <w:t>》及相关法律法规规定，甲乙双方经平等协商一致，自愿签订本劳务合同并共同遵守。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kern w:val="2"/>
          <w:sz w:val="24"/>
          <w:szCs w:val="24"/>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第一条 劳务合同期限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kern w:val="2"/>
          <w:sz w:val="24"/>
          <w:szCs w:val="24"/>
          <w:lang w:val="en-US" w:eastAsia="zh-CN" w:bidi="ar-SA"/>
        </w:rPr>
        <w:t>本劳务合同期限为</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个月，自</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年</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月</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日起至</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年</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月</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日止。甲方视业务需要及乙方</w:t>
      </w:r>
      <w:r>
        <w:rPr>
          <w:rFonts w:hint="eastAsia" w:ascii="仿宋" w:hAnsi="仿宋" w:eastAsia="仿宋" w:cs="仿宋"/>
          <w:kern w:val="2"/>
          <w:sz w:val="24"/>
          <w:szCs w:val="24"/>
          <w:lang w:val="en-US" w:eastAsia="zh-CN" w:bidi="ar-SA"/>
        </w:rPr>
        <w:fldChar w:fldCharType="begin"/>
      </w:r>
      <w:r>
        <w:rPr>
          <w:rFonts w:hint="eastAsia" w:ascii="仿宋" w:hAnsi="仿宋" w:eastAsia="仿宋" w:cs="仿宋"/>
          <w:kern w:val="2"/>
          <w:sz w:val="24"/>
          <w:szCs w:val="24"/>
          <w:lang w:val="en-US" w:eastAsia="zh-CN" w:bidi="ar-SA"/>
        </w:rPr>
        <w:instrText xml:space="preserve"> HYPERLINK "https://www.66law.cn/special/jxgz/" \o "绩效" \t "https://www.66law.cn/ContractModel/_blank" </w:instrText>
      </w:r>
      <w:r>
        <w:rPr>
          <w:rFonts w:hint="eastAsia" w:ascii="仿宋" w:hAnsi="仿宋" w:eastAsia="仿宋" w:cs="仿宋"/>
          <w:kern w:val="2"/>
          <w:sz w:val="24"/>
          <w:szCs w:val="24"/>
          <w:lang w:val="en-US" w:eastAsia="zh-CN" w:bidi="ar-SA"/>
        </w:rPr>
        <w:fldChar w:fldCharType="separate"/>
      </w:r>
      <w:r>
        <w:rPr>
          <w:rFonts w:hint="eastAsia" w:ascii="仿宋" w:hAnsi="仿宋" w:eastAsia="仿宋" w:cs="仿宋"/>
          <w:kern w:val="2"/>
          <w:sz w:val="24"/>
          <w:szCs w:val="24"/>
          <w:lang w:val="en-US" w:eastAsia="zh-CN" w:bidi="ar-SA"/>
        </w:rPr>
        <w:t>绩效</w:t>
      </w:r>
      <w:r>
        <w:rPr>
          <w:rFonts w:hint="eastAsia" w:ascii="仿宋" w:hAnsi="仿宋" w:eastAsia="仿宋" w:cs="仿宋"/>
          <w:kern w:val="2"/>
          <w:sz w:val="24"/>
          <w:szCs w:val="24"/>
          <w:lang w:val="en-US" w:eastAsia="zh-CN" w:bidi="ar-SA"/>
        </w:rPr>
        <w:fldChar w:fldCharType="end"/>
      </w:r>
      <w:r>
        <w:rPr>
          <w:rFonts w:hint="eastAsia" w:ascii="仿宋" w:hAnsi="仿宋" w:eastAsia="仿宋" w:cs="仿宋"/>
          <w:kern w:val="2"/>
          <w:sz w:val="24"/>
          <w:szCs w:val="24"/>
          <w:lang w:val="en-US" w:eastAsia="zh-CN" w:bidi="ar-SA"/>
        </w:rPr>
        <w:t>等可提前与乙方解除劳务关系或征得乙方同意与乙方续签劳务合同。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第二条 双方权利义务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1、乙方承诺，根据乙方目前的健康状况，能够按照本合同约定为甲方提供劳务，也愿意承担所约定之劳务。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2、甲方根据业务需要，委托乙方承担</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岗位（工种）工作，乙方工作应达到甲方规定该岗位职责的要求和甲方对该岗位之特别规定的标准。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3、乙方工作时间根据甲方需要确定，乙方每周工作时间为</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天，每天工作</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 xml:space="preserve">小时；乙方应按照工作职责保证完成甲方规定的工作和任务。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4、乙方在为甲方提供劳务中知悉的甲方</w:t>
      </w:r>
      <w:r>
        <w:rPr>
          <w:rFonts w:hint="eastAsia" w:ascii="仿宋" w:hAnsi="仿宋" w:eastAsia="仿宋" w:cs="仿宋"/>
          <w:kern w:val="2"/>
          <w:sz w:val="24"/>
          <w:szCs w:val="24"/>
          <w:lang w:val="en-US" w:eastAsia="zh-CN" w:bidi="ar-SA"/>
        </w:rPr>
        <w:fldChar w:fldCharType="begin"/>
      </w:r>
      <w:r>
        <w:rPr>
          <w:rFonts w:hint="eastAsia" w:ascii="仿宋" w:hAnsi="仿宋" w:eastAsia="仿宋" w:cs="仿宋"/>
          <w:kern w:val="2"/>
          <w:sz w:val="24"/>
          <w:szCs w:val="24"/>
          <w:lang w:val="en-US" w:eastAsia="zh-CN" w:bidi="ar-SA"/>
        </w:rPr>
        <w:instrText xml:space="preserve"> HYPERLINK "https://www.66law.cn/special/symm/" \o "商业秘密" \t "https://www.66law.cn/ContractModel/_blank" </w:instrText>
      </w:r>
      <w:r>
        <w:rPr>
          <w:rFonts w:hint="eastAsia" w:ascii="仿宋" w:hAnsi="仿宋" w:eastAsia="仿宋" w:cs="仿宋"/>
          <w:kern w:val="2"/>
          <w:sz w:val="24"/>
          <w:szCs w:val="24"/>
          <w:lang w:val="en-US" w:eastAsia="zh-CN" w:bidi="ar-SA"/>
        </w:rPr>
        <w:fldChar w:fldCharType="separate"/>
      </w:r>
      <w:r>
        <w:rPr>
          <w:rFonts w:hint="eastAsia" w:ascii="仿宋" w:hAnsi="仿宋" w:eastAsia="仿宋" w:cs="仿宋"/>
          <w:kern w:val="2"/>
          <w:sz w:val="24"/>
          <w:szCs w:val="24"/>
          <w:lang w:val="en-US" w:eastAsia="zh-CN" w:bidi="ar-SA"/>
        </w:rPr>
        <w:t>商业秘密</w:t>
      </w:r>
      <w:r>
        <w:rPr>
          <w:rFonts w:hint="eastAsia" w:ascii="仿宋" w:hAnsi="仿宋" w:eastAsia="仿宋" w:cs="仿宋"/>
          <w:kern w:val="2"/>
          <w:sz w:val="24"/>
          <w:szCs w:val="24"/>
          <w:lang w:val="en-US" w:eastAsia="zh-CN" w:bidi="ar-SA"/>
        </w:rPr>
        <w:fldChar w:fldCharType="end"/>
      </w:r>
      <w:r>
        <w:rPr>
          <w:rFonts w:hint="eastAsia" w:ascii="仿宋" w:hAnsi="仿宋" w:eastAsia="仿宋" w:cs="仿宋"/>
          <w:kern w:val="2"/>
          <w:sz w:val="24"/>
          <w:szCs w:val="24"/>
          <w:lang w:val="en-US" w:eastAsia="zh-CN" w:bidi="ar-SA"/>
        </w:rPr>
        <w:t>等信息，不得提供或泄露给任何第三方。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kern w:val="2"/>
          <w:sz w:val="24"/>
          <w:szCs w:val="24"/>
          <w:lang w:val="en-US" w:eastAsia="zh-CN" w:bidi="ar-SA"/>
        </w:rPr>
        <w:t>5、甲方按照乙方提供的劳务，向乙方支付报酬。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第三条 劳务报酬支付</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420" w:leftChars="0" w:right="0" w:right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1、甲方每月</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日前以货币或转账形式支付乙方上一个月的劳务报酬。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2、甲方每月向乙方支付的劳务报酬包括保底酬金</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 xml:space="preserve">元以及奖金。奖金的计算方式为：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u w:val="none"/>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kern w:val="2"/>
          <w:sz w:val="24"/>
          <w:szCs w:val="24"/>
          <w:lang w:val="en-US" w:eastAsia="zh-CN" w:bidi="ar-SA"/>
        </w:rPr>
        <w:t>3、如需调整劳务报酬，甲乙双方另行约定。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第四条 合同的终止与解除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1、本合同期满如双方未续签，则合同自行终止；双方应及时办理交接手续。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2、甲方有权视业务需要及乙方业绩情况等随时解除本合同；除应当支付的劳务报酬外，甲方不向乙方支付任何补偿。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3、乙方需要提前解除本合同，应提前</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日通知甲方，或补偿甲方</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元代替通知。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kern w:val="2"/>
          <w:sz w:val="24"/>
          <w:szCs w:val="24"/>
          <w:lang w:val="en-US" w:eastAsia="zh-CN" w:bidi="ar-SA"/>
        </w:rPr>
        <w:t>4、本</w:t>
      </w:r>
      <w:r>
        <w:rPr>
          <w:rFonts w:hint="eastAsia" w:ascii="仿宋" w:hAnsi="仿宋" w:eastAsia="仿宋" w:cs="仿宋"/>
          <w:kern w:val="2"/>
          <w:sz w:val="24"/>
          <w:szCs w:val="24"/>
          <w:lang w:val="en-US" w:eastAsia="zh-CN" w:bidi="ar-SA"/>
        </w:rPr>
        <w:fldChar w:fldCharType="begin"/>
      </w:r>
      <w:r>
        <w:rPr>
          <w:rFonts w:hint="eastAsia" w:ascii="仿宋" w:hAnsi="仿宋" w:eastAsia="仿宋" w:cs="仿宋"/>
          <w:kern w:val="2"/>
          <w:sz w:val="24"/>
          <w:szCs w:val="24"/>
          <w:lang w:val="en-US" w:eastAsia="zh-CN" w:bidi="ar-SA"/>
        </w:rPr>
        <w:instrText xml:space="preserve"> HYPERLINK "https://www.66law.cn/special/htzzh/" \o "合同终止" \t "https://www.66law.cn/ContractModel/_blank" </w:instrText>
      </w:r>
      <w:r>
        <w:rPr>
          <w:rFonts w:hint="eastAsia" w:ascii="仿宋" w:hAnsi="仿宋" w:eastAsia="仿宋" w:cs="仿宋"/>
          <w:kern w:val="2"/>
          <w:sz w:val="24"/>
          <w:szCs w:val="24"/>
          <w:lang w:val="en-US" w:eastAsia="zh-CN" w:bidi="ar-SA"/>
        </w:rPr>
        <w:fldChar w:fldCharType="separate"/>
      </w:r>
      <w:r>
        <w:rPr>
          <w:rFonts w:hint="eastAsia" w:ascii="仿宋" w:hAnsi="仿宋" w:eastAsia="仿宋" w:cs="仿宋"/>
          <w:kern w:val="2"/>
          <w:sz w:val="24"/>
          <w:szCs w:val="24"/>
          <w:lang w:val="en-US" w:eastAsia="zh-CN" w:bidi="ar-SA"/>
        </w:rPr>
        <w:t>合同终止</w:t>
      </w:r>
      <w:r>
        <w:rPr>
          <w:rFonts w:hint="eastAsia" w:ascii="仿宋" w:hAnsi="仿宋" w:eastAsia="仿宋" w:cs="仿宋"/>
          <w:kern w:val="2"/>
          <w:sz w:val="24"/>
          <w:szCs w:val="24"/>
          <w:lang w:val="en-US" w:eastAsia="zh-CN" w:bidi="ar-SA"/>
        </w:rPr>
        <w:fldChar w:fldCharType="end"/>
      </w:r>
      <w:r>
        <w:rPr>
          <w:rFonts w:hint="eastAsia" w:ascii="仿宋" w:hAnsi="仿宋" w:eastAsia="仿宋" w:cs="仿宋"/>
          <w:kern w:val="2"/>
          <w:sz w:val="24"/>
          <w:szCs w:val="24"/>
          <w:lang w:val="en-US" w:eastAsia="zh-CN" w:bidi="ar-SA"/>
        </w:rPr>
        <w:t>或解除后，双方应及时办理交接手续。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第五条 保密责任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sz w:val="24"/>
          <w:szCs w:val="24"/>
        </w:rPr>
        <w:t>乙方对在甲方任职期间知悉的甲方</w:t>
      </w:r>
      <w:r>
        <w:rPr>
          <w:rFonts w:hint="eastAsia" w:ascii="仿宋" w:hAnsi="仿宋" w:eastAsia="仿宋" w:cs="仿宋"/>
          <w:sz w:val="24"/>
          <w:szCs w:val="24"/>
          <w:lang w:eastAsia="zh-CN"/>
        </w:rPr>
        <w:t>相关商业</w:t>
      </w:r>
      <w:r>
        <w:rPr>
          <w:rFonts w:hint="eastAsia" w:ascii="仿宋" w:hAnsi="仿宋" w:eastAsia="仿宋" w:cs="仿宋"/>
          <w:sz w:val="24"/>
          <w:szCs w:val="24"/>
        </w:rPr>
        <w:t>秘密信息或者虽属于他人但甲方负有保密义务的信息</w:t>
      </w:r>
      <w:r>
        <w:rPr>
          <w:rFonts w:hint="eastAsia" w:ascii="仿宋" w:hAnsi="仿宋" w:eastAsia="仿宋" w:cs="仿宋"/>
          <w:sz w:val="24"/>
          <w:szCs w:val="24"/>
          <w:lang w:eastAsia="zh-CN"/>
        </w:rPr>
        <w:t>均</w:t>
      </w:r>
      <w:r>
        <w:rPr>
          <w:rFonts w:hint="eastAsia" w:ascii="仿宋" w:hAnsi="仿宋" w:eastAsia="仿宋" w:cs="仿宋"/>
          <w:sz w:val="24"/>
          <w:szCs w:val="24"/>
        </w:rPr>
        <w:t>负有保密责任，包括但不限于以下秘密信息：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甲方的经营秘密，包括经营方针，投资决策意向，产品服务定价，市场分析，广告策略等；</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甲方的管理秘密，包括</w:t>
      </w:r>
      <w:r>
        <w:rPr>
          <w:rFonts w:hint="eastAsia" w:ascii="仿宋" w:hAnsi="仿宋" w:eastAsia="仿宋" w:cs="仿宋"/>
          <w:sz w:val="24"/>
          <w:szCs w:val="24"/>
          <w:lang w:eastAsia="zh-CN"/>
        </w:rPr>
        <w:t>客户</w:t>
      </w:r>
      <w:r>
        <w:rPr>
          <w:rFonts w:hint="eastAsia" w:ascii="仿宋" w:hAnsi="仿宋" w:eastAsia="仿宋" w:cs="仿宋"/>
          <w:sz w:val="24"/>
          <w:szCs w:val="24"/>
        </w:rPr>
        <w:t>档案资料、人事资料、工资薪酬资料、培训资料，内部使用的一切资料。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b w:val="0"/>
          <w:bCs w:val="0"/>
          <w:sz w:val="24"/>
          <w:szCs w:val="24"/>
          <w:lang w:val="en-US" w:eastAsia="zh-CN"/>
        </w:rPr>
        <w:t>3）</w:t>
      </w:r>
      <w:r>
        <w:rPr>
          <w:rFonts w:hint="eastAsia" w:ascii="仿宋" w:hAnsi="仿宋" w:eastAsia="仿宋" w:cs="仿宋"/>
          <w:sz w:val="24"/>
          <w:szCs w:val="24"/>
        </w:rPr>
        <w:t>乙方在甲方任职期间，必须遵守甲方规定的各项保密制度，防止泄露甲方的商业</w:t>
      </w:r>
      <w:r>
        <w:rPr>
          <w:rFonts w:hint="eastAsia" w:ascii="仿宋" w:hAnsi="仿宋" w:eastAsia="仿宋" w:cs="仿宋"/>
          <w:sz w:val="24"/>
          <w:szCs w:val="24"/>
          <w:lang w:eastAsia="zh-CN"/>
        </w:rPr>
        <w:t>机</w:t>
      </w:r>
      <w:r>
        <w:rPr>
          <w:rFonts w:hint="eastAsia" w:ascii="仿宋" w:hAnsi="仿宋" w:eastAsia="仿宋" w:cs="仿宋"/>
          <w:sz w:val="24"/>
          <w:szCs w:val="24"/>
        </w:rPr>
        <w:t>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b w:val="0"/>
          <w:bCs w:val="0"/>
          <w:sz w:val="24"/>
          <w:szCs w:val="24"/>
          <w:lang w:val="en-US" w:eastAsia="zh-CN"/>
        </w:rPr>
        <w:t>2、</w:t>
      </w:r>
      <w:r>
        <w:rPr>
          <w:rFonts w:hint="eastAsia" w:ascii="仿宋" w:hAnsi="仿宋" w:eastAsia="仿宋" w:cs="仿宋"/>
          <w:sz w:val="24"/>
          <w:szCs w:val="24"/>
        </w:rPr>
        <w:t>乙方承诺未经甲方书面同意，不得以泄露、告知、发布、出版、传授、转让或者其他任何方式使任何第三方（包括按照保密制度的规定不得知悉该项秘密的甲方其他职员）知悉本合同规定的秘密和信息。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b w:val="0"/>
          <w:bCs w:val="0"/>
          <w:sz w:val="24"/>
          <w:szCs w:val="24"/>
          <w:lang w:val="en-US" w:eastAsia="zh-CN"/>
        </w:rPr>
        <w:t>3、</w:t>
      </w:r>
      <w:r>
        <w:rPr>
          <w:rFonts w:hint="eastAsia" w:ascii="仿宋" w:hAnsi="仿宋" w:eastAsia="仿宋" w:cs="仿宋"/>
          <w:sz w:val="24"/>
          <w:szCs w:val="24"/>
        </w:rPr>
        <w:t>双方解除或终止劳</w:t>
      </w:r>
      <w:r>
        <w:rPr>
          <w:rFonts w:hint="eastAsia" w:ascii="仿宋" w:hAnsi="仿宋" w:eastAsia="仿宋" w:cs="仿宋"/>
          <w:sz w:val="24"/>
          <w:szCs w:val="24"/>
          <w:lang w:eastAsia="zh-CN"/>
        </w:rPr>
        <w:t>务关系</w:t>
      </w:r>
      <w:r>
        <w:rPr>
          <w:rFonts w:hint="eastAsia" w:ascii="仿宋" w:hAnsi="仿宋" w:eastAsia="仿宋" w:cs="仿宋"/>
          <w:sz w:val="24"/>
          <w:szCs w:val="24"/>
        </w:rPr>
        <w:t>后，乙方不得向第三方公开甲方所拥有的未被公众知悉的商业秘密，包含会议纪要、文件、制度、运作流程、规范等资料。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sz w:val="24"/>
          <w:szCs w:val="24"/>
        </w:rPr>
      </w:pPr>
      <w:r>
        <w:rPr>
          <w:rFonts w:hint="eastAsia" w:ascii="仿宋" w:hAnsi="仿宋" w:eastAsia="仿宋" w:cs="仿宋"/>
          <w:b w:val="0"/>
          <w:bCs w:val="0"/>
          <w:sz w:val="24"/>
          <w:szCs w:val="24"/>
          <w:lang w:val="en-US" w:eastAsia="zh-CN"/>
        </w:rPr>
        <w:t>4、</w:t>
      </w:r>
      <w:r>
        <w:rPr>
          <w:rFonts w:hint="eastAsia" w:ascii="仿宋" w:hAnsi="仿宋" w:eastAsia="仿宋" w:cs="仿宋"/>
          <w:sz w:val="24"/>
          <w:szCs w:val="24"/>
        </w:rPr>
        <w:t>乙方必须严格遵守甲方的</w:t>
      </w:r>
      <w:r>
        <w:rPr>
          <w:rFonts w:hint="eastAsia" w:ascii="仿宋" w:hAnsi="仿宋" w:eastAsia="仿宋" w:cs="仿宋"/>
          <w:sz w:val="24"/>
          <w:szCs w:val="24"/>
          <w:lang w:eastAsia="zh-CN"/>
        </w:rPr>
        <w:t>薪酬</w:t>
      </w:r>
      <w:r>
        <w:rPr>
          <w:rFonts w:hint="eastAsia" w:ascii="仿宋" w:hAnsi="仿宋" w:eastAsia="仿宋" w:cs="仿宋"/>
          <w:sz w:val="24"/>
          <w:szCs w:val="24"/>
        </w:rPr>
        <w:t>保密制度，更不得向第三方透露甲方内部员工薪资及相关福利待遇的</w:t>
      </w:r>
      <w:r>
        <w:rPr>
          <w:rFonts w:hint="eastAsia" w:ascii="仿宋" w:hAnsi="仿宋" w:eastAsia="仿宋" w:cs="仿宋"/>
          <w:sz w:val="24"/>
          <w:szCs w:val="24"/>
          <w:lang w:eastAsia="zh-CN"/>
        </w:rPr>
        <w:t>文件、</w:t>
      </w:r>
      <w:r>
        <w:rPr>
          <w:rFonts w:hint="eastAsia" w:ascii="仿宋" w:hAnsi="仿宋" w:eastAsia="仿宋" w:cs="仿宋"/>
          <w:sz w:val="24"/>
          <w:szCs w:val="24"/>
        </w:rPr>
        <w:t>数据和资料等。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b w:val="0"/>
          <w:bCs w:val="0"/>
          <w:sz w:val="24"/>
          <w:szCs w:val="24"/>
          <w:lang w:val="en-US" w:eastAsia="zh-CN"/>
        </w:rPr>
        <w:t xml:space="preserve">    5、</w:t>
      </w:r>
      <w:r>
        <w:rPr>
          <w:rFonts w:hint="eastAsia" w:ascii="仿宋" w:hAnsi="仿宋" w:eastAsia="仿宋" w:cs="仿宋"/>
          <w:sz w:val="24"/>
          <w:szCs w:val="24"/>
        </w:rPr>
        <w:t>乙方承诺，乙方在甲方工作期间因职务上的需要所持有或保管的一切记录甲方</w:t>
      </w:r>
      <w:r>
        <w:rPr>
          <w:rFonts w:hint="eastAsia" w:ascii="仿宋" w:hAnsi="仿宋" w:eastAsia="仿宋" w:cs="仿宋"/>
          <w:sz w:val="24"/>
          <w:szCs w:val="24"/>
          <w:lang w:eastAsia="zh-CN"/>
        </w:rPr>
        <w:t>相关商业</w:t>
      </w:r>
      <w:r>
        <w:rPr>
          <w:rFonts w:hint="eastAsia" w:ascii="仿宋" w:hAnsi="仿宋" w:eastAsia="仿宋" w:cs="仿宋"/>
          <w:sz w:val="24"/>
          <w:szCs w:val="24"/>
        </w:rPr>
        <w:t>秘密信息的文件、资料、图表、笔记、报告、信件、传真、磁带、磁盘、仪器等均归甲方所有，若前等载体是甲方配备，甲方需要使用该已经记录</w:t>
      </w:r>
      <w:r>
        <w:rPr>
          <w:rFonts w:hint="eastAsia" w:ascii="仿宋" w:hAnsi="仿宋" w:eastAsia="仿宋" w:cs="仿宋"/>
          <w:sz w:val="24"/>
          <w:szCs w:val="24"/>
          <w:lang w:eastAsia="zh-CN"/>
        </w:rPr>
        <w:t>且</w:t>
      </w:r>
      <w:r>
        <w:rPr>
          <w:rFonts w:hint="eastAsia" w:ascii="仿宋" w:hAnsi="仿宋" w:eastAsia="仿宋" w:cs="仿宋"/>
          <w:sz w:val="24"/>
          <w:szCs w:val="24"/>
        </w:rPr>
        <w:t>需要保密对象的载体或乙方离职的，乙方应返还该载体。若该载体由乙方自备，且该需要保密的对象可以从载体上消除或复制的，甲方有权将保密对象复制到甲方所有的载体上，且乙方须将原载体上的保密对象消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b w:val="0"/>
          <w:bCs w:val="0"/>
          <w:sz w:val="24"/>
          <w:szCs w:val="24"/>
          <w:lang w:eastAsia="zh-CN"/>
        </w:rPr>
        <w:t>6、</w:t>
      </w:r>
      <w:r>
        <w:rPr>
          <w:rFonts w:hint="eastAsia" w:ascii="仿宋" w:hAnsi="仿宋" w:eastAsia="仿宋" w:cs="仿宋"/>
          <w:sz w:val="24"/>
          <w:szCs w:val="24"/>
        </w:rPr>
        <w:t>乙方违反本合同规定的保密义务或侵犯甲方</w:t>
      </w:r>
      <w:r>
        <w:rPr>
          <w:rFonts w:hint="eastAsia" w:ascii="仿宋" w:hAnsi="仿宋" w:eastAsia="仿宋" w:cs="仿宋"/>
          <w:sz w:val="24"/>
          <w:szCs w:val="24"/>
          <w:lang w:eastAsia="zh-CN"/>
        </w:rPr>
        <w:t>商业</w:t>
      </w:r>
      <w:r>
        <w:rPr>
          <w:rFonts w:hint="eastAsia" w:ascii="仿宋" w:hAnsi="仿宋" w:eastAsia="仿宋" w:cs="仿宋"/>
          <w:sz w:val="24"/>
          <w:szCs w:val="24"/>
        </w:rPr>
        <w:t>秘密的，乙方因此所得之全部利益应返还给甲方，</w:t>
      </w:r>
      <w:r>
        <w:rPr>
          <w:rFonts w:hint="eastAsia" w:ascii="仿宋" w:hAnsi="仿宋" w:eastAsia="仿宋" w:cs="仿宋"/>
          <w:sz w:val="24"/>
          <w:szCs w:val="24"/>
          <w:lang w:eastAsia="zh-CN"/>
        </w:rPr>
        <w:t>并承担</w:t>
      </w:r>
      <w:r>
        <w:rPr>
          <w:rFonts w:hint="eastAsia" w:ascii="仿宋" w:hAnsi="仿宋" w:eastAsia="仿宋" w:cs="仿宋"/>
          <w:sz w:val="24"/>
          <w:szCs w:val="24"/>
        </w:rPr>
        <w:t>对甲方造成的直接及间接损失</w:t>
      </w:r>
      <w:r>
        <w:rPr>
          <w:rFonts w:hint="eastAsia" w:ascii="仿宋" w:hAnsi="仿宋" w:eastAsia="仿宋" w:cs="仿宋"/>
          <w:sz w:val="24"/>
          <w:szCs w:val="24"/>
          <w:lang w:eastAsia="zh-CN"/>
        </w:rPr>
        <w:t>的</w:t>
      </w:r>
      <w:r>
        <w:rPr>
          <w:rFonts w:hint="eastAsia" w:ascii="仿宋" w:hAnsi="仿宋" w:eastAsia="仿宋" w:cs="仿宋"/>
          <w:sz w:val="24"/>
          <w:szCs w:val="24"/>
        </w:rPr>
        <w:t>全</w:t>
      </w:r>
      <w:r>
        <w:rPr>
          <w:rFonts w:hint="eastAsia" w:ascii="仿宋" w:hAnsi="仿宋" w:eastAsia="仿宋" w:cs="仿宋"/>
          <w:sz w:val="24"/>
          <w:szCs w:val="24"/>
          <w:lang w:eastAsia="zh-CN"/>
        </w:rPr>
        <w:t>部</w:t>
      </w:r>
      <w:r>
        <w:rPr>
          <w:rFonts w:hint="eastAsia" w:ascii="仿宋" w:hAnsi="仿宋" w:eastAsia="仿宋" w:cs="仿宋"/>
          <w:sz w:val="24"/>
          <w:szCs w:val="24"/>
        </w:rPr>
        <w:t>赔偿责任。上述赔偿金甲方可以从乙方尚未领取的</w:t>
      </w:r>
      <w:r>
        <w:rPr>
          <w:rFonts w:hint="eastAsia" w:ascii="仿宋" w:hAnsi="仿宋" w:eastAsia="仿宋" w:cs="仿宋"/>
          <w:sz w:val="24"/>
          <w:szCs w:val="24"/>
          <w:lang w:eastAsia="zh-CN"/>
        </w:rPr>
        <w:t>劳务</w:t>
      </w:r>
      <w:r>
        <w:rPr>
          <w:rFonts w:hint="eastAsia" w:ascii="仿宋" w:hAnsi="仿宋" w:eastAsia="仿宋" w:cs="仿宋"/>
          <w:sz w:val="24"/>
          <w:szCs w:val="24"/>
        </w:rPr>
        <w:t>等报酬中直接扣除，不足部分由乙方继续清偿。情节严重的，</w:t>
      </w:r>
      <w:r>
        <w:rPr>
          <w:rFonts w:hint="eastAsia" w:ascii="仿宋" w:hAnsi="仿宋" w:eastAsia="仿宋" w:cs="仿宋"/>
          <w:sz w:val="24"/>
          <w:szCs w:val="24"/>
          <w:lang w:eastAsia="zh-CN"/>
        </w:rPr>
        <w:t>甲方有权</w:t>
      </w:r>
      <w:r>
        <w:rPr>
          <w:rFonts w:hint="eastAsia" w:ascii="仿宋" w:hAnsi="仿宋" w:eastAsia="仿宋" w:cs="仿宋"/>
          <w:sz w:val="24"/>
          <w:szCs w:val="24"/>
        </w:rPr>
        <w:t>依法追究</w:t>
      </w:r>
      <w:r>
        <w:rPr>
          <w:rFonts w:hint="eastAsia" w:ascii="仿宋" w:hAnsi="仿宋" w:eastAsia="仿宋" w:cs="仿宋"/>
          <w:sz w:val="24"/>
          <w:szCs w:val="24"/>
          <w:lang w:eastAsia="zh-CN"/>
        </w:rPr>
        <w:t>其法律</w:t>
      </w:r>
      <w:r>
        <w:rPr>
          <w:rFonts w:hint="eastAsia" w:ascii="仿宋" w:hAnsi="仿宋" w:eastAsia="仿宋" w:cs="仿宋"/>
          <w:sz w:val="24"/>
          <w:szCs w:val="24"/>
        </w:rPr>
        <w:t>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val="0"/>
          <w:bCs w:val="0"/>
          <w:sz w:val="24"/>
          <w:szCs w:val="24"/>
          <w:lang w:val="en-US" w:eastAsia="zh-CN"/>
        </w:rPr>
        <w:t>7、</w:t>
      </w:r>
      <w:r>
        <w:rPr>
          <w:rFonts w:hint="eastAsia" w:ascii="仿宋" w:hAnsi="仿宋" w:eastAsia="仿宋" w:cs="仿宋"/>
          <w:sz w:val="24"/>
          <w:szCs w:val="24"/>
        </w:rPr>
        <w:t>若乙方在甲方工作期间，违反本合同或公司规章制度规定的保密义务，属于</w:t>
      </w:r>
      <w:r>
        <w:rPr>
          <w:rFonts w:hint="eastAsia" w:ascii="仿宋" w:hAnsi="仿宋" w:eastAsia="仿宋" w:cs="仿宋"/>
          <w:sz w:val="24"/>
          <w:szCs w:val="24"/>
          <w:lang w:eastAsia="zh-CN"/>
        </w:rPr>
        <w:t>违约情形</w:t>
      </w:r>
      <w:r>
        <w:rPr>
          <w:rFonts w:hint="eastAsia" w:ascii="仿宋" w:hAnsi="仿宋" w:eastAsia="仿宋" w:cs="仿宋"/>
          <w:sz w:val="24"/>
          <w:szCs w:val="24"/>
        </w:rPr>
        <w:t>，甲方有权单方解除劳</w:t>
      </w:r>
      <w:r>
        <w:rPr>
          <w:rFonts w:hint="eastAsia" w:ascii="仿宋" w:hAnsi="仿宋" w:eastAsia="仿宋" w:cs="仿宋"/>
          <w:sz w:val="24"/>
          <w:szCs w:val="24"/>
          <w:lang w:eastAsia="zh-CN"/>
        </w:rPr>
        <w:t>务</w:t>
      </w:r>
      <w:r>
        <w:rPr>
          <w:rFonts w:hint="eastAsia" w:ascii="仿宋" w:hAnsi="仿宋" w:eastAsia="仿宋" w:cs="仿宋"/>
          <w:sz w:val="24"/>
          <w:szCs w:val="24"/>
        </w:rPr>
        <w:t>合同且不支付任何形式的补偿金。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第六条 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1、甲方不按照本合同约定日期向乙方支付劳务报酬的，每拖欠一日按照所拖欠金额的</w:t>
      </w:r>
      <w:r>
        <w:rPr>
          <w:rFonts w:hint="eastAsia"/>
          <w:u w:val="single"/>
          <w:lang w:val="en-US" w:eastAsia="zh-CN"/>
        </w:rPr>
        <w:t xml:space="preserve">    </w:t>
      </w:r>
      <w:r>
        <w:rPr>
          <w:rFonts w:hint="eastAsia" w:ascii="仿宋" w:hAnsi="仿宋" w:eastAsia="仿宋" w:cs="仿宋"/>
          <w:kern w:val="2"/>
          <w:sz w:val="24"/>
          <w:szCs w:val="24"/>
          <w:lang w:val="en-US" w:eastAsia="zh-CN" w:bidi="ar-SA"/>
        </w:rPr>
        <w:t>‰/日向乙方支付违约金</w:t>
      </w:r>
      <w:bookmarkStart w:id="0" w:name="_GoBack"/>
      <w:bookmarkEnd w:id="0"/>
      <w:r>
        <w:rPr>
          <w:rFonts w:hint="eastAsia" w:ascii="仿宋" w:hAnsi="仿宋" w:eastAsia="仿宋" w:cs="仿宋"/>
          <w:kern w:val="2"/>
          <w:sz w:val="24"/>
          <w:szCs w:val="24"/>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2、乙方在提供劳务中因故意或过失给甲方造成损失的，按照损失的金额据实赔偿。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kern w:val="2"/>
          <w:sz w:val="24"/>
          <w:szCs w:val="24"/>
          <w:lang w:val="en-US" w:eastAsia="zh-CN" w:bidi="ar-SA"/>
        </w:rPr>
        <w:t>3、劳务合同存续期间，因乙方违约给甲方或第三方造成损失的，乙方应承担全部赔偿责任。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第七条 争议解决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kern w:val="2"/>
          <w:sz w:val="24"/>
          <w:szCs w:val="24"/>
          <w:lang w:val="en-US" w:eastAsia="zh-CN" w:bidi="ar-SA"/>
        </w:rPr>
        <w:t>甲乙双方在履行本合同过程中发生争议，应当通过协商解决。协商不成的，任何一方均有权向甲方所在地有管辖权的人民</w:t>
      </w:r>
      <w:r>
        <w:rPr>
          <w:rFonts w:hint="eastAsia" w:ascii="仿宋" w:hAnsi="仿宋" w:eastAsia="仿宋" w:cs="仿宋"/>
          <w:kern w:val="2"/>
          <w:sz w:val="24"/>
          <w:szCs w:val="24"/>
          <w:lang w:val="en-US" w:eastAsia="zh-CN" w:bidi="ar-SA"/>
        </w:rPr>
        <w:fldChar w:fldCharType="begin"/>
      </w:r>
      <w:r>
        <w:rPr>
          <w:rFonts w:hint="eastAsia" w:ascii="仿宋" w:hAnsi="仿宋" w:eastAsia="仿宋" w:cs="仿宋"/>
          <w:kern w:val="2"/>
          <w:sz w:val="24"/>
          <w:szCs w:val="24"/>
          <w:lang w:val="en-US" w:eastAsia="zh-CN" w:bidi="ar-SA"/>
        </w:rPr>
        <w:instrText xml:space="preserve"> HYPERLINK "https://www.66law.cn/special/fayuan/" \o "法院" \t "https://www.66law.cn/ContractModel/_blank" </w:instrText>
      </w:r>
      <w:r>
        <w:rPr>
          <w:rFonts w:hint="eastAsia" w:ascii="仿宋" w:hAnsi="仿宋" w:eastAsia="仿宋" w:cs="仿宋"/>
          <w:kern w:val="2"/>
          <w:sz w:val="24"/>
          <w:szCs w:val="24"/>
          <w:lang w:val="en-US" w:eastAsia="zh-CN" w:bidi="ar-SA"/>
        </w:rPr>
        <w:fldChar w:fldCharType="separate"/>
      </w:r>
      <w:r>
        <w:rPr>
          <w:rFonts w:hint="eastAsia" w:ascii="仿宋" w:hAnsi="仿宋" w:eastAsia="仿宋" w:cs="仿宋"/>
          <w:kern w:val="2"/>
          <w:sz w:val="24"/>
          <w:szCs w:val="24"/>
          <w:lang w:val="en-US" w:eastAsia="zh-CN" w:bidi="ar-SA"/>
        </w:rPr>
        <w:t>法院</w:t>
      </w:r>
      <w:r>
        <w:rPr>
          <w:rFonts w:hint="eastAsia" w:ascii="仿宋" w:hAnsi="仿宋" w:eastAsia="仿宋" w:cs="仿宋"/>
          <w:kern w:val="2"/>
          <w:sz w:val="24"/>
          <w:szCs w:val="24"/>
          <w:lang w:val="en-US" w:eastAsia="zh-CN" w:bidi="ar-SA"/>
        </w:rPr>
        <w:fldChar w:fldCharType="end"/>
      </w:r>
      <w:r>
        <w:rPr>
          <w:rFonts w:hint="eastAsia" w:ascii="仿宋" w:hAnsi="仿宋" w:eastAsia="仿宋" w:cs="仿宋"/>
          <w:kern w:val="2"/>
          <w:sz w:val="24"/>
          <w:szCs w:val="24"/>
          <w:lang w:val="en-US" w:eastAsia="zh-CN" w:bidi="ar-SA"/>
        </w:rPr>
        <w:t>提起诉讼。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第八条 文本及生效</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本合同文本壹式贰份，甲乙双方各执壹份，具有同等法律效力。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2、本合同履行过程中，如需变更或补充，双方可通过协商签订补充协议或条款，该补充协议或条款与本合同具有同等法律效力。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3、本合同于甲方盖章、乙方签字之日生效。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kern w:val="2"/>
          <w:sz w:val="24"/>
          <w:szCs w:val="24"/>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（以下无正文）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仿宋" w:hAnsi="仿宋" w:eastAsia="仿宋" w:cs="仿宋"/>
          <w:kern w:val="2"/>
          <w:sz w:val="24"/>
          <w:szCs w:val="24"/>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kern w:val="2"/>
          <w:sz w:val="24"/>
          <w:szCs w:val="24"/>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 xml:space="preserve">甲方（盖章）：                    乙方（签字、按指印）：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仿宋" w:hAnsi="仿宋" w:eastAsia="仿宋" w:cs="仿宋"/>
          <w:b/>
          <w:bCs/>
          <w:kern w:val="2"/>
          <w:sz w:val="24"/>
          <w:szCs w:val="24"/>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482" w:firstLineChars="200"/>
        <w:textAlignment w:val="auto"/>
        <w:rPr>
          <w:rFonts w:hint="eastAsia" w:ascii="仿宋" w:hAnsi="仿宋" w:eastAsia="仿宋" w:cs="仿宋"/>
          <w:b/>
          <w:bCs/>
          <w:kern w:val="2"/>
          <w:sz w:val="24"/>
          <w:szCs w:val="24"/>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b/>
          <w:bCs/>
          <w:kern w:val="2"/>
          <w:sz w:val="24"/>
          <w:szCs w:val="24"/>
          <w:lang w:val="en-US" w:eastAsia="zh-CN" w:bidi="ar-SA"/>
        </w:rPr>
        <w:t>年</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b/>
          <w:bCs/>
          <w:kern w:val="2"/>
          <w:sz w:val="24"/>
          <w:szCs w:val="24"/>
          <w:lang w:val="en-US" w:eastAsia="zh-CN" w:bidi="ar-SA"/>
        </w:rPr>
        <w:t>月</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b/>
          <w:bCs/>
          <w:kern w:val="2"/>
          <w:sz w:val="24"/>
          <w:szCs w:val="24"/>
          <w:lang w:val="en-US" w:eastAsia="zh-CN" w:bidi="ar-SA"/>
        </w:rPr>
        <w:t xml:space="preserve">日             </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b/>
          <w:bCs/>
          <w:kern w:val="2"/>
          <w:sz w:val="24"/>
          <w:szCs w:val="24"/>
          <w:lang w:val="en-US" w:eastAsia="zh-CN" w:bidi="ar-SA"/>
        </w:rPr>
        <w:t>年</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b/>
          <w:bCs/>
          <w:kern w:val="2"/>
          <w:sz w:val="24"/>
          <w:szCs w:val="24"/>
          <w:lang w:val="en-US" w:eastAsia="zh-CN" w:bidi="ar-SA"/>
        </w:rPr>
        <w:t>月</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b/>
          <w:bCs/>
          <w:kern w:val="2"/>
          <w:sz w:val="24"/>
          <w:szCs w:val="24"/>
          <w:lang w:val="en-US" w:eastAsia="zh-CN" w:bidi="ar-SA"/>
        </w:rPr>
        <w:t>日</w:t>
      </w:r>
    </w:p>
    <w:p>
      <w:pPr>
        <w:keepNext w:val="0"/>
        <w:keepLines w:val="0"/>
        <w:pageBreakBefore w:val="0"/>
        <w:kinsoku/>
        <w:overflowPunct/>
        <w:topLinePunct w:val="0"/>
        <w:autoSpaceDE/>
        <w:autoSpaceDN/>
        <w:bidi w:val="0"/>
        <w:adjustRightInd/>
        <w:snapToGrid/>
        <w:spacing w:line="440" w:lineRule="exact"/>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 xml:space="preserve"> </w:t>
      </w: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24DE0"/>
    <w:multiLevelType w:val="singleLevel"/>
    <w:tmpl w:val="09A24DE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2ZDEwNzdjMWRiZGI3OTExMDUxMWE5Y2MzZmQwN2MifQ=="/>
  </w:docVars>
  <w:rsids>
    <w:rsidRoot w:val="44705E50"/>
    <w:rsid w:val="005949F3"/>
    <w:rsid w:val="05213FDF"/>
    <w:rsid w:val="06096A4F"/>
    <w:rsid w:val="068E6FB7"/>
    <w:rsid w:val="076D0677"/>
    <w:rsid w:val="0AE47119"/>
    <w:rsid w:val="0B2766C4"/>
    <w:rsid w:val="0B4E060A"/>
    <w:rsid w:val="0D54323A"/>
    <w:rsid w:val="0F7B2E6B"/>
    <w:rsid w:val="0FA05741"/>
    <w:rsid w:val="104C26D4"/>
    <w:rsid w:val="11B83118"/>
    <w:rsid w:val="11E733FA"/>
    <w:rsid w:val="14922555"/>
    <w:rsid w:val="14E67F70"/>
    <w:rsid w:val="15C76185"/>
    <w:rsid w:val="171D1F34"/>
    <w:rsid w:val="1B3B1456"/>
    <w:rsid w:val="1C172D8C"/>
    <w:rsid w:val="1D3C1705"/>
    <w:rsid w:val="1DAA655E"/>
    <w:rsid w:val="1E7E6CCE"/>
    <w:rsid w:val="1FBE5335"/>
    <w:rsid w:val="213E3BB9"/>
    <w:rsid w:val="25BA7C69"/>
    <w:rsid w:val="25BF5D73"/>
    <w:rsid w:val="2870270A"/>
    <w:rsid w:val="2A525617"/>
    <w:rsid w:val="2A5F433D"/>
    <w:rsid w:val="2C6A26C2"/>
    <w:rsid w:val="2D3E1F7A"/>
    <w:rsid w:val="2E5705D0"/>
    <w:rsid w:val="2E7E48D4"/>
    <w:rsid w:val="33CE0809"/>
    <w:rsid w:val="35361BD4"/>
    <w:rsid w:val="367D7DCF"/>
    <w:rsid w:val="371300CD"/>
    <w:rsid w:val="38205656"/>
    <w:rsid w:val="39774D68"/>
    <w:rsid w:val="3BB465B0"/>
    <w:rsid w:val="3C3747A6"/>
    <w:rsid w:val="3D3E3090"/>
    <w:rsid w:val="3DCD1C89"/>
    <w:rsid w:val="3F9B6735"/>
    <w:rsid w:val="420D70FC"/>
    <w:rsid w:val="43687DAB"/>
    <w:rsid w:val="44705E50"/>
    <w:rsid w:val="46FC6F74"/>
    <w:rsid w:val="4F404A93"/>
    <w:rsid w:val="5345011C"/>
    <w:rsid w:val="546C2916"/>
    <w:rsid w:val="563D389B"/>
    <w:rsid w:val="57917906"/>
    <w:rsid w:val="5A3D676E"/>
    <w:rsid w:val="5C4E1F58"/>
    <w:rsid w:val="5CAF6A39"/>
    <w:rsid w:val="5D575EA0"/>
    <w:rsid w:val="61566B3A"/>
    <w:rsid w:val="62A4348F"/>
    <w:rsid w:val="64012183"/>
    <w:rsid w:val="64C44FED"/>
    <w:rsid w:val="67B60F2A"/>
    <w:rsid w:val="69A27BB7"/>
    <w:rsid w:val="69A646F2"/>
    <w:rsid w:val="6A0560A4"/>
    <w:rsid w:val="6AF01395"/>
    <w:rsid w:val="6CE510C7"/>
    <w:rsid w:val="73D77DAD"/>
    <w:rsid w:val="73FB4A57"/>
    <w:rsid w:val="744532F0"/>
    <w:rsid w:val="74E4472A"/>
    <w:rsid w:val="753A7E75"/>
    <w:rsid w:val="774E442C"/>
    <w:rsid w:val="77DD5443"/>
    <w:rsid w:val="7A0C7525"/>
    <w:rsid w:val="7C2F5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1876</Words>
  <Characters>1876</Characters>
  <Lines>0</Lines>
  <Paragraphs>0</Paragraphs>
  <TotalTime>16</TotalTime>
  <ScaleCrop>false</ScaleCrop>
  <LinksUpToDate>false</LinksUpToDate>
  <CharactersWithSpaces>2095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2020-03-17T03:17:00Z</dcterms:created>
  <dc:creator>Administrator</dc:creator>
  <cp:lastModifiedBy>Administrator</cp:lastModifiedBy>
  <dcterms:modified xsi:type="dcterms:W3CDTF">2022-07-22T09:11:35Z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F8F7D315DBC94BAF8E5DA0C7341E2EF9</vt:lpwstr>
  </property>
</Properties>
</file>