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装</w:t>
      </w:r>
      <w:r>
        <w:rPr>
          <w:rFonts w:hint="eastAsia" w:ascii="宋体" w:hAnsi="宋体" w:eastAsia="宋体" w:cs="宋体"/>
          <w:b/>
          <w:sz w:val="32"/>
          <w:szCs w:val="32"/>
        </w:rPr>
        <w:t>修</w:t>
      </w:r>
      <w:r>
        <w:rPr>
          <w:rStyle w:val="8"/>
          <w:rFonts w:hint="eastAsia" w:ascii="宋体" w:hAnsi="宋体" w:eastAsia="宋体" w:cs="宋体"/>
          <w:b/>
          <w:sz w:val="32"/>
          <w:szCs w:val="32"/>
        </w:rPr>
        <w:t>设计定金合同</w:t>
      </w:r>
      <w:bookmarkEnd w:id="0"/>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甲方（客户）：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w:t>
      </w:r>
      <w:r>
        <w:rPr>
          <w:rFonts w:hint="eastAsia" w:ascii="宋体" w:hAnsi="宋体" w:eastAsia="宋体" w:cs="宋体"/>
          <w:sz w:val="24"/>
          <w:szCs w:val="24"/>
        </w:rPr>
        <w:t>装饰有限公司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尊敬的客户您好！感谢您选择</w:t>
      </w:r>
      <w:r>
        <w:rPr>
          <w:rFonts w:hint="eastAsia" w:ascii="宋体" w:hAnsi="宋体" w:eastAsia="宋体" w:cs="宋体"/>
          <w:sz w:val="24"/>
          <w:szCs w:val="24"/>
          <w:u w:val="single"/>
        </w:rPr>
        <w:t>        </w:t>
      </w:r>
      <w:r>
        <w:rPr>
          <w:rFonts w:hint="eastAsia" w:ascii="宋体" w:hAnsi="宋体" w:eastAsia="宋体" w:cs="宋体"/>
          <w:sz w:val="24"/>
          <w:szCs w:val="24"/>
        </w:rPr>
        <w:t>装饰有限公司，我们将用优质的服务，衷心回报您对我公司的支持与厚爱。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为增加客户与公司之间的信誉度，使公司更加全面、专业地为您服务，按公司规定，根据户型及面积，收取装修设计定金人民币（大写）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（1）本定金合同收费标准：100平米以下住宅收费2000元；100-200平米住宅收费5000元；200-500平米住宅收费8000元；特大面积收费另计。本定金在客户签订装修施工合同之时，凭本合同转为工程款。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收取定金后7个工作日左右（视工程大小调整、复式及别墅另计），设计师为客户出相关的施工图纸及工程预算，图纸包括：原建图、平面布局图、地面布置图、天花布局图、立面造型图、效果图，以便客户在签订合同前确定方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（3）如客户不满意设计方案及工程预算，设计师将继续对工程方案进行调整、改进至客户满意为止，如客户单方中止设计，定金不退。在没有签订装修施工合同前客户如需将图纸带走则按相关规定收取设计费。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（4）我公司不承担任何物业押金及物业管理费。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（5）设计师口头承诺您的任何条件，必须在合同或预算书中注明，否则视为无效。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（6）本合同一式两份，甲、乙双方各一份。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ascii="Verdana" w:hAnsi="Verdana" w:eastAsia="宋体" w:cs="Verdana"/>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default" w:ascii="Verdana" w:hAnsi="Verdana" w:eastAsia="宋体" w:cs="Verdana"/>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43636E7"/>
    <w:rsid w:val="4E9B0BB8"/>
    <w:rsid w:val="5BAB6918"/>
    <w:rsid w:val="61A3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2019-06-24T10:16:17Z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