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商品房维修金账务委托合同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甲方（委托方）：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乙方（受托人）：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根据《上海市商品住宅维修基金管理办法》和国家有关法规，经甲、乙双方协商，本着平等、自愿原则，签订本合同。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一、委托代理记帐的物业区域范围及事项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1.甲方将位于</w:t>
      </w:r>
      <w:r>
        <w:rPr>
          <w:rFonts w:hint="eastAsia" w:ascii="宋体" w:hAnsi="宋体" w:eastAsia="宋体" w:cs="宋体"/>
          <w:sz w:val="24"/>
          <w:szCs w:val="24"/>
          <w:u w:val="single"/>
        </w:rPr>
        <w:t>        </w:t>
      </w:r>
      <w:r>
        <w:rPr>
          <w:rFonts w:hint="eastAsia" w:ascii="宋体" w:hAnsi="宋体" w:eastAsia="宋体" w:cs="宋体"/>
          <w:sz w:val="24"/>
          <w:szCs w:val="24"/>
        </w:rPr>
        <w:t>区</w:t>
      </w:r>
      <w:r>
        <w:rPr>
          <w:rFonts w:hint="eastAsia" w:ascii="宋体" w:hAnsi="宋体" w:eastAsia="宋体" w:cs="宋体"/>
          <w:sz w:val="24"/>
          <w:szCs w:val="24"/>
          <w:u w:val="single"/>
        </w:rPr>
        <w:t>    </w:t>
      </w:r>
      <w:r>
        <w:rPr>
          <w:rFonts w:hint="eastAsia" w:ascii="宋体" w:hAnsi="宋体" w:eastAsia="宋体" w:cs="宋体"/>
          <w:sz w:val="24"/>
          <w:szCs w:val="24"/>
        </w:rPr>
        <w:t>路的</w:t>
      </w:r>
      <w:r>
        <w:rPr>
          <w:rFonts w:hint="eastAsia" w:ascii="宋体" w:hAnsi="宋体" w:eastAsia="宋体" w:cs="宋体"/>
          <w:sz w:val="24"/>
          <w:szCs w:val="24"/>
          <w:u w:val="single"/>
        </w:rPr>
        <w:t>        </w:t>
      </w:r>
      <w:r>
        <w:rPr>
          <w:rFonts w:hint="eastAsia" w:ascii="宋体" w:hAnsi="宋体" w:eastAsia="宋体" w:cs="宋体"/>
          <w:sz w:val="24"/>
          <w:szCs w:val="24"/>
        </w:rPr>
        <w:t>住宅区范围内的商品住宅维修资金的帐务委托给乙方管理。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2.委托事项包括：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（1）建帐、记帐、对帐和报帐；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（2）编制商品住宅维修资金报表；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（3）有关商品住宅维修资金核算工作。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二、委托期限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委托管理期限为</w:t>
      </w:r>
      <w:r>
        <w:rPr>
          <w:rFonts w:hint="eastAsia" w:ascii="宋体" w:hAnsi="宋体" w:eastAsia="宋体" w:cs="宋体"/>
          <w:sz w:val="24"/>
          <w:szCs w:val="24"/>
          <w:u w:val="single"/>
        </w:rPr>
        <w:t>    </w:t>
      </w:r>
      <w:r>
        <w:rPr>
          <w:rFonts w:hint="eastAsia" w:ascii="宋体" w:hAnsi="宋体" w:eastAsia="宋体" w:cs="宋体"/>
          <w:sz w:val="24"/>
          <w:szCs w:val="24"/>
        </w:rPr>
        <w:t>年，自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1.甲方的权利和义务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（1）甲方或甲方委托的物业管理企业对本小区发生的商品住宅维修资金收支费用，及时向乙方提供真实、合法、完整的原始凭证和相关资料，并办理书面交接手续（书面交接单见附件）。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（2）甲方应当委托物业管理企业专人负责日常货币收支和保管，以及现金、银行日记帐的登录。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（3）甲方对乙方退回的不符合国家统一会计制度和本市商品住宅维修资金管理规定的原始凭证，应当及时予以更正、补充。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（4）甲方或甲方委托的物业管理企业向乙方提供工作和档案保管的条件。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（5）甲方应按本合同约定支付代理记帐费用。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2.乙方的权利和义务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根据本市商品住宅维修资金管理规定，对维修资金收支的真实性、合法性和合理性进行审查，如实反映维修资金的收支活动，并承担相应责任。对不符合国家财经法规和本市商品住宅维修资金管理规定的原始凭证，不予入帐；对于损害业主正当权益的行为，应向业主委员会提出改正建议，若业主委员会不接受或不完全接受的，应当及时向全体业主和政府主管部门报告有关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根据相关财务会计法规和本市商品住宅维修资金管理规定设置会计科目，进行会计核算。对日常维修资金收支按季结算并分摊到户，对大修和专项修理项目按次或按项结算并分摊到户。按期编制商品住宅维修资金收支报表和分析报告。每半年张榜公布一次财务分析及收支明细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（3）乙方按月对现金、银行日记帐与总帐进行核对；不定期盘点库存现金和有价证券，并进行帐、实核对。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（4）乙方必须加强对工作人员的培训，熟悉维修资金管理与使用法规，遵守执业规范，确保代理记帐质量。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（5）对所代理记帐的记帐凭证，应专人负责，分户编号、每月终了装订成册；帐簿、报表应分户整理、分类排列登记，集中建档保管、并遵照会计档案保管规定处理。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（6）乙方负责保管代理记帐期间的全部会计档案。本合同终止之日起一日内，乙方应将代理记帐期间的全部会计档案移交给甲方，并办理交接手续。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（7）乙方应当接受业主及业主委员会对维修资金收支业务的咨询，对业主或业主委员会提出的疑义负有解释义务。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（8）乙方对在执行业务中知悉的商业秘密，负有保密义务。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四、代理记帐收费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甲乙双方按照市房地资源局和市物价局制定的收费标准执行。每月每户元，合计元。甲方与乙方个月结算一次代理记帐费用。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五、合同的变更和终止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1.经双方协商一致，可对本合同条款进行修订和补充，修订和补充的合同条款与本合同具有同等法律效力。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2.合同期满，本合同自然终止。甲、乙双方如欲续订合同，须提前一个月向对方提出书面意见。</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本合同甲方或乙方发生违约，按下列约定承担违约责任：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（1）甲方原因造成违约，按合同费用总额支付乙方</w:t>
      </w:r>
      <w:r>
        <w:rPr>
          <w:rFonts w:hint="eastAsia" w:ascii="宋体" w:hAnsi="宋体" w:eastAsia="宋体" w:cs="宋体"/>
          <w:sz w:val="24"/>
          <w:szCs w:val="24"/>
          <w:u w:val="single"/>
        </w:rPr>
        <w:t>    </w:t>
      </w:r>
      <w:r>
        <w:rPr>
          <w:rFonts w:hint="eastAsia" w:ascii="宋体" w:hAnsi="宋体" w:eastAsia="宋体" w:cs="宋体"/>
          <w:sz w:val="24"/>
          <w:szCs w:val="24"/>
        </w:rPr>
        <w:t>%违约金；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（2）乙方原因造成违约，按合同费用总额支付甲方</w:t>
      </w:r>
      <w:r>
        <w:rPr>
          <w:rFonts w:hint="eastAsia" w:ascii="宋体" w:hAnsi="宋体" w:eastAsia="宋体" w:cs="宋体"/>
          <w:sz w:val="24"/>
          <w:szCs w:val="24"/>
          <w:u w:val="single"/>
        </w:rPr>
        <w:t>    </w:t>
      </w:r>
      <w:r>
        <w:rPr>
          <w:rFonts w:hint="eastAsia" w:ascii="宋体" w:hAnsi="宋体" w:eastAsia="宋体" w:cs="宋体"/>
          <w:sz w:val="24"/>
          <w:szCs w:val="24"/>
        </w:rPr>
        <w:t>%违约金；乙方违反注册会计师法的规定及本合同约定，给甲方及其他利害关系人造成损失的，乙方应当依法承担赔偿责任。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七、争议解决办法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甲方或乙方在履行本合同中发生争议，应本着友好协商的精神妥善处理。如协商不成，按下列途径处理（取消的条款，在其编号前括号内标示'×'）：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（1）向上海仲裁委员会申请仲裁。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（2）向人民法院起诉。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八、其他事项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1.本合同自甲乙双方签订之日起生效。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2.本合同正本一式四份，甲、乙双方和物业公司、区、县房地局各执一份。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B45E9"/>
    <w:rsid w:val="001C1342"/>
    <w:rsid w:val="002A3FB6"/>
    <w:rsid w:val="00D52B4A"/>
    <w:rsid w:val="00EE33B7"/>
    <w:rsid w:val="02EB2589"/>
    <w:rsid w:val="0332670C"/>
    <w:rsid w:val="04222B3C"/>
    <w:rsid w:val="0470219C"/>
    <w:rsid w:val="04951EC3"/>
    <w:rsid w:val="059A4D66"/>
    <w:rsid w:val="05C93073"/>
    <w:rsid w:val="06037647"/>
    <w:rsid w:val="066038E2"/>
    <w:rsid w:val="075526F3"/>
    <w:rsid w:val="075D658B"/>
    <w:rsid w:val="08B876A5"/>
    <w:rsid w:val="08C65D05"/>
    <w:rsid w:val="09171751"/>
    <w:rsid w:val="09301E22"/>
    <w:rsid w:val="096353A1"/>
    <w:rsid w:val="099F17A6"/>
    <w:rsid w:val="09B532A7"/>
    <w:rsid w:val="0A71681A"/>
    <w:rsid w:val="0B17236B"/>
    <w:rsid w:val="0B28321B"/>
    <w:rsid w:val="0B346906"/>
    <w:rsid w:val="0B845F80"/>
    <w:rsid w:val="0BE301B5"/>
    <w:rsid w:val="0CAE2D84"/>
    <w:rsid w:val="0CD77D2B"/>
    <w:rsid w:val="0D1A2723"/>
    <w:rsid w:val="0D555C88"/>
    <w:rsid w:val="0D8072E0"/>
    <w:rsid w:val="0EA32526"/>
    <w:rsid w:val="108B57B6"/>
    <w:rsid w:val="109C6822"/>
    <w:rsid w:val="10BC3690"/>
    <w:rsid w:val="10C519A1"/>
    <w:rsid w:val="10CC72F4"/>
    <w:rsid w:val="112D17A4"/>
    <w:rsid w:val="12051A92"/>
    <w:rsid w:val="12DE5B3D"/>
    <w:rsid w:val="133C04A3"/>
    <w:rsid w:val="13B847E2"/>
    <w:rsid w:val="13DC0F8E"/>
    <w:rsid w:val="1552429B"/>
    <w:rsid w:val="162C5A0B"/>
    <w:rsid w:val="1645555D"/>
    <w:rsid w:val="16B033C1"/>
    <w:rsid w:val="172A203E"/>
    <w:rsid w:val="17CC77CD"/>
    <w:rsid w:val="181518A2"/>
    <w:rsid w:val="186F3B5B"/>
    <w:rsid w:val="19030B77"/>
    <w:rsid w:val="190D4FE4"/>
    <w:rsid w:val="19432555"/>
    <w:rsid w:val="196B12A8"/>
    <w:rsid w:val="1999478A"/>
    <w:rsid w:val="1A212FB9"/>
    <w:rsid w:val="1A382D78"/>
    <w:rsid w:val="1AC143F3"/>
    <w:rsid w:val="1B5866B7"/>
    <w:rsid w:val="1C80404A"/>
    <w:rsid w:val="1CC123E0"/>
    <w:rsid w:val="1D447D37"/>
    <w:rsid w:val="1DAD2F12"/>
    <w:rsid w:val="1DCA19C4"/>
    <w:rsid w:val="1E8A2B58"/>
    <w:rsid w:val="1EDC5E41"/>
    <w:rsid w:val="1F384609"/>
    <w:rsid w:val="1F44706D"/>
    <w:rsid w:val="20275582"/>
    <w:rsid w:val="20654F6D"/>
    <w:rsid w:val="209E5B28"/>
    <w:rsid w:val="20A97CFD"/>
    <w:rsid w:val="21044076"/>
    <w:rsid w:val="217E5274"/>
    <w:rsid w:val="2244341E"/>
    <w:rsid w:val="229A5C7F"/>
    <w:rsid w:val="22B64991"/>
    <w:rsid w:val="22DA13A6"/>
    <w:rsid w:val="23335149"/>
    <w:rsid w:val="234D0637"/>
    <w:rsid w:val="23594F79"/>
    <w:rsid w:val="239F0D4D"/>
    <w:rsid w:val="245F39CB"/>
    <w:rsid w:val="249A7C3A"/>
    <w:rsid w:val="25B13474"/>
    <w:rsid w:val="260E2B67"/>
    <w:rsid w:val="267F3995"/>
    <w:rsid w:val="26CB112C"/>
    <w:rsid w:val="271117FA"/>
    <w:rsid w:val="27AE14F2"/>
    <w:rsid w:val="284B18B0"/>
    <w:rsid w:val="29D61083"/>
    <w:rsid w:val="2A597364"/>
    <w:rsid w:val="2ABE6A70"/>
    <w:rsid w:val="2B5E3239"/>
    <w:rsid w:val="2BE27A4C"/>
    <w:rsid w:val="2C1474D3"/>
    <w:rsid w:val="2C934A98"/>
    <w:rsid w:val="2CCE6B70"/>
    <w:rsid w:val="2D102D41"/>
    <w:rsid w:val="2D346321"/>
    <w:rsid w:val="2D510F45"/>
    <w:rsid w:val="2D7F4B97"/>
    <w:rsid w:val="2DAA7BEC"/>
    <w:rsid w:val="2DD651C3"/>
    <w:rsid w:val="2DFC35A8"/>
    <w:rsid w:val="2E04081F"/>
    <w:rsid w:val="2E4E0B64"/>
    <w:rsid w:val="2E512D66"/>
    <w:rsid w:val="2EAA15F1"/>
    <w:rsid w:val="2F1E7ABF"/>
    <w:rsid w:val="2F8425A8"/>
    <w:rsid w:val="30A50FDA"/>
    <w:rsid w:val="30B55BF3"/>
    <w:rsid w:val="324B517A"/>
    <w:rsid w:val="32640FCE"/>
    <w:rsid w:val="32FA1AEF"/>
    <w:rsid w:val="332D2034"/>
    <w:rsid w:val="336D166E"/>
    <w:rsid w:val="338312C9"/>
    <w:rsid w:val="33DB529D"/>
    <w:rsid w:val="345652BB"/>
    <w:rsid w:val="35C234B3"/>
    <w:rsid w:val="36D92F6E"/>
    <w:rsid w:val="36EF0DF7"/>
    <w:rsid w:val="37A94630"/>
    <w:rsid w:val="38507E15"/>
    <w:rsid w:val="38537D7F"/>
    <w:rsid w:val="38673D0A"/>
    <w:rsid w:val="386F779B"/>
    <w:rsid w:val="39522658"/>
    <w:rsid w:val="3988259E"/>
    <w:rsid w:val="39BE366D"/>
    <w:rsid w:val="3A162B1C"/>
    <w:rsid w:val="3A5E7396"/>
    <w:rsid w:val="3AB26F91"/>
    <w:rsid w:val="3AD05D06"/>
    <w:rsid w:val="3AE41C46"/>
    <w:rsid w:val="3AED0DA1"/>
    <w:rsid w:val="3B253221"/>
    <w:rsid w:val="3B366359"/>
    <w:rsid w:val="3BA97C3E"/>
    <w:rsid w:val="3BD34F1C"/>
    <w:rsid w:val="3BDC1418"/>
    <w:rsid w:val="3C3E2BD0"/>
    <w:rsid w:val="3C667172"/>
    <w:rsid w:val="3C8A33BB"/>
    <w:rsid w:val="3CB01967"/>
    <w:rsid w:val="3CC1529A"/>
    <w:rsid w:val="3CD004A8"/>
    <w:rsid w:val="3CDE0ADC"/>
    <w:rsid w:val="3CF12D55"/>
    <w:rsid w:val="3D92107E"/>
    <w:rsid w:val="3DCC5D4B"/>
    <w:rsid w:val="3DE560BE"/>
    <w:rsid w:val="3E516963"/>
    <w:rsid w:val="3EB63146"/>
    <w:rsid w:val="3EBF44A9"/>
    <w:rsid w:val="3EF344EA"/>
    <w:rsid w:val="3F1679C2"/>
    <w:rsid w:val="3F295729"/>
    <w:rsid w:val="3F9A1509"/>
    <w:rsid w:val="404868A7"/>
    <w:rsid w:val="40CB65F2"/>
    <w:rsid w:val="41200CA2"/>
    <w:rsid w:val="41917083"/>
    <w:rsid w:val="419964F9"/>
    <w:rsid w:val="426B6264"/>
    <w:rsid w:val="43316506"/>
    <w:rsid w:val="44470575"/>
    <w:rsid w:val="44D2770C"/>
    <w:rsid w:val="45C939E1"/>
    <w:rsid w:val="45F731E5"/>
    <w:rsid w:val="46022CD5"/>
    <w:rsid w:val="46605375"/>
    <w:rsid w:val="46930E58"/>
    <w:rsid w:val="46B8729D"/>
    <w:rsid w:val="477344BE"/>
    <w:rsid w:val="47DC19B2"/>
    <w:rsid w:val="48510E39"/>
    <w:rsid w:val="48BE622B"/>
    <w:rsid w:val="49BA3A8D"/>
    <w:rsid w:val="49BB0B39"/>
    <w:rsid w:val="49FC14B4"/>
    <w:rsid w:val="4A450C0E"/>
    <w:rsid w:val="4B575BD5"/>
    <w:rsid w:val="4B943597"/>
    <w:rsid w:val="4C0D1F5F"/>
    <w:rsid w:val="4C2E27D6"/>
    <w:rsid w:val="4C5C7ACC"/>
    <w:rsid w:val="4CEE7774"/>
    <w:rsid w:val="4CFD106A"/>
    <w:rsid w:val="4D6205BB"/>
    <w:rsid w:val="4D745FEA"/>
    <w:rsid w:val="4D8631F5"/>
    <w:rsid w:val="4D8D0BA4"/>
    <w:rsid w:val="4DA80C82"/>
    <w:rsid w:val="4E1320A0"/>
    <w:rsid w:val="4F2C520B"/>
    <w:rsid w:val="4F662618"/>
    <w:rsid w:val="50205FB0"/>
    <w:rsid w:val="50383733"/>
    <w:rsid w:val="50673816"/>
    <w:rsid w:val="50AA3021"/>
    <w:rsid w:val="50CC477D"/>
    <w:rsid w:val="50DA215D"/>
    <w:rsid w:val="51153B1A"/>
    <w:rsid w:val="511B38E7"/>
    <w:rsid w:val="518A0B3B"/>
    <w:rsid w:val="52B66E13"/>
    <w:rsid w:val="52B8793B"/>
    <w:rsid w:val="5311558C"/>
    <w:rsid w:val="539527A2"/>
    <w:rsid w:val="53FB20D5"/>
    <w:rsid w:val="5490749F"/>
    <w:rsid w:val="55144713"/>
    <w:rsid w:val="551A27DB"/>
    <w:rsid w:val="55A05DF2"/>
    <w:rsid w:val="560205B8"/>
    <w:rsid w:val="564D393B"/>
    <w:rsid w:val="56E32FFE"/>
    <w:rsid w:val="57702151"/>
    <w:rsid w:val="58895B51"/>
    <w:rsid w:val="594B3199"/>
    <w:rsid w:val="596D051E"/>
    <w:rsid w:val="59781220"/>
    <w:rsid w:val="597C5A64"/>
    <w:rsid w:val="59D23490"/>
    <w:rsid w:val="5A9C6DAD"/>
    <w:rsid w:val="5AE90BA6"/>
    <w:rsid w:val="5C1A7A66"/>
    <w:rsid w:val="5C750867"/>
    <w:rsid w:val="5CAC3384"/>
    <w:rsid w:val="5D3B2F89"/>
    <w:rsid w:val="5D7A58C1"/>
    <w:rsid w:val="5D915590"/>
    <w:rsid w:val="5E106FC4"/>
    <w:rsid w:val="5E5F7152"/>
    <w:rsid w:val="5E62350F"/>
    <w:rsid w:val="5F790642"/>
    <w:rsid w:val="5F7F5D5C"/>
    <w:rsid w:val="60747C06"/>
    <w:rsid w:val="60B84DFE"/>
    <w:rsid w:val="6121132F"/>
    <w:rsid w:val="616D6EA7"/>
    <w:rsid w:val="62D46B79"/>
    <w:rsid w:val="63673486"/>
    <w:rsid w:val="63B91BA8"/>
    <w:rsid w:val="647C6A17"/>
    <w:rsid w:val="64C3259B"/>
    <w:rsid w:val="64C3716F"/>
    <w:rsid w:val="667913A2"/>
    <w:rsid w:val="6685039F"/>
    <w:rsid w:val="66B74552"/>
    <w:rsid w:val="67617EDA"/>
    <w:rsid w:val="68627D37"/>
    <w:rsid w:val="68E46B3D"/>
    <w:rsid w:val="6919727F"/>
    <w:rsid w:val="697C2143"/>
    <w:rsid w:val="698A4A87"/>
    <w:rsid w:val="6A965C9F"/>
    <w:rsid w:val="6A9C12B1"/>
    <w:rsid w:val="6B6C5B65"/>
    <w:rsid w:val="6B8B1981"/>
    <w:rsid w:val="6BD5638C"/>
    <w:rsid w:val="6BDD0278"/>
    <w:rsid w:val="6BF02980"/>
    <w:rsid w:val="6C263F6A"/>
    <w:rsid w:val="6C525631"/>
    <w:rsid w:val="6C5E47CE"/>
    <w:rsid w:val="6C8A3039"/>
    <w:rsid w:val="6CA85A57"/>
    <w:rsid w:val="6CF57822"/>
    <w:rsid w:val="6DB00017"/>
    <w:rsid w:val="6DB51EC1"/>
    <w:rsid w:val="6E855336"/>
    <w:rsid w:val="6EB75A01"/>
    <w:rsid w:val="6F30122A"/>
    <w:rsid w:val="6F644BC6"/>
    <w:rsid w:val="6FC9022C"/>
    <w:rsid w:val="706304B9"/>
    <w:rsid w:val="711B26BD"/>
    <w:rsid w:val="722930B7"/>
    <w:rsid w:val="724E0FEC"/>
    <w:rsid w:val="72586FD9"/>
    <w:rsid w:val="73796D2F"/>
    <w:rsid w:val="73FA43F4"/>
    <w:rsid w:val="74231997"/>
    <w:rsid w:val="744455AB"/>
    <w:rsid w:val="74512252"/>
    <w:rsid w:val="753B0088"/>
    <w:rsid w:val="7591102C"/>
    <w:rsid w:val="76C43733"/>
    <w:rsid w:val="76C734EF"/>
    <w:rsid w:val="76C81B0F"/>
    <w:rsid w:val="76E80285"/>
    <w:rsid w:val="77CE4B56"/>
    <w:rsid w:val="786B45E9"/>
    <w:rsid w:val="787A08BD"/>
    <w:rsid w:val="79366E60"/>
    <w:rsid w:val="794212ED"/>
    <w:rsid w:val="79B556D0"/>
    <w:rsid w:val="79DA7971"/>
    <w:rsid w:val="79FD022B"/>
    <w:rsid w:val="7A114115"/>
    <w:rsid w:val="7B03211A"/>
    <w:rsid w:val="7B2777D6"/>
    <w:rsid w:val="7B2C1004"/>
    <w:rsid w:val="7B38087D"/>
    <w:rsid w:val="7B6F49A8"/>
    <w:rsid w:val="7B8472C3"/>
    <w:rsid w:val="7C0119EC"/>
    <w:rsid w:val="7C3A63FE"/>
    <w:rsid w:val="7CAB3884"/>
    <w:rsid w:val="7CBC13E6"/>
    <w:rsid w:val="7D0C7A33"/>
    <w:rsid w:val="7D5C22DC"/>
    <w:rsid w:val="7DF8034B"/>
    <w:rsid w:val="7E0D5873"/>
    <w:rsid w:val="7E2B3051"/>
    <w:rsid w:val="7E5F5455"/>
    <w:rsid w:val="7EA05A30"/>
    <w:rsid w:val="7F1C16CA"/>
    <w:rsid w:val="7F65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485</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2019-07-15T10:35:00Z</dcterms:created>
  <dc:creator>Administrator</dc:creator>
  <cp:lastModifiedBy>Administrator</cp:lastModifiedBy>
  <dcterms:modified xsi:type="dcterms:W3CDTF">2019-07-24T10:19:03Z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