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渣土运输合同</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甲    方：  </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法定代表人：</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统一社会信用代码：</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联系人：</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联系电话：</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住址：</w:t>
      </w:r>
    </w:p>
    <w:p>
      <w:pPr>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乙    方： </w:t>
      </w:r>
      <w:bookmarkStart w:id="0" w:name="_GoBack"/>
      <w:bookmarkEnd w:id="0"/>
      <w:r>
        <w:rPr>
          <w:rFonts w:hint="eastAsia" w:ascii="仿宋" w:hAnsi="仿宋" w:eastAsia="仿宋" w:cs="仿宋"/>
          <w:color w:val="auto"/>
          <w:sz w:val="24"/>
          <w:szCs w:val="24"/>
          <w:lang w:val="en-US" w:eastAsia="zh-CN"/>
        </w:rPr>
        <w:t xml:space="preserve"> </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身份证号码：</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联系电话：</w:t>
      </w:r>
    </w:p>
    <w:p>
      <w:pPr>
        <w:spacing w:line="240" w:lineRule="atLeast"/>
        <w:ind w:left="1446" w:hanging="1446"/>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住址：</w:t>
      </w:r>
    </w:p>
    <w:p>
      <w:pPr>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根据《中华人民共和国民法典》及其他有关法律、行政法规，遵循公平和诚信的原则，甲乙双方就渣土运输事项协商一致，达成如下合同：</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一、由乙方提供前四后八翻斗自卸式货车（车辆型号）的渣土运输车， 根据甲方需求随时增减车辆 （数量）为甲方进行渣土运输。</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二、工程概况：</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1、工程名称：           ；</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2、地址：               ；</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3、合同方量： 37033.14立方 。</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三、乙方服务时间：由甲方通知进出场时间为准；          </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四、乙方服务内容：施工现场渣土清理和外运；</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五、乙方服务价格：双方合同后确定，运输费单价为 13 元 /立方，总价为人民币（大写）     （¥        ）。</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六、结算方式：待工程完毕由甲乙双方结算后一次性付清。</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七、甲乙双方合同决定，由乙方开具合法合规的增值税普通发票给甲方。</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八、其他事项：</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1、渣土运输期间的车辆燃油费由乙方负责；</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2、渣土运输车辆的维修费用、司机工资、保险费用等由乙方负责；</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3、渣土运输车辆在装卸渣土过程中所产生的费用由乙方负责；</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4、渣土运输车辆在工程施工期间由乙方负责维护和保养，以保证达到甲方顺利进行施工要求；如乙方未即时对渣土运输车辆进行维护而造成甲方的工期延长或无法施工，由乙方承担相应的赔偿责任；</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5、乙方必须听从甲方现场管理人员及技术人员的工作安排，如不听从甲方的指挥造成的损失由乙方承担；</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6、在渣土清运工程中，由乙方负责安装警示标志，且乙方车辆所造成的事故责任，由乙方承担；</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7、乙方所提供的渣土运输车辆必须要有合法的手续和购买相应的保险，因此而造成的损失由乙方承担；</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8、乙方车辆在清运工程中，违反法律、法规的规定造成政府有关部门的罚款由乙方自行承担；</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9、乙方在提供服务的过程中，造成的人身、财产损害，由乙方自行承担责任。如乙方导致甲方及甲方人员人身、财产损害，乙方应向甲方及甲方人员承担赔偿责任。</w:t>
      </w:r>
    </w:p>
    <w:p>
      <w:pPr>
        <w:spacing w:line="360" w:lineRule="auto"/>
        <w:ind w:firstLine="964" w:firstLineChars="4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九、免责条款</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本合同存续期间，凡因国家政策、严重自然灾害、战争或其他不能预见的、其发生和后果不能防止或避免的不可抗力因素致使合同中任何一方不能及时或无法履行其责任或义务时，遇有上述不可抗力的一方，应立即通知对方，并应在三十日内，提供不可抗力的详情及合同不能履行、或部分不能履行、或需延期履行理由的证明文件。该项证明文件应由不可抗力发生地区的公证机关出具，如无法获得公证出具的证明文件，则需提供其他有力证明。遭受不可抗力的一方可由此而免责。</w:t>
      </w:r>
    </w:p>
    <w:p>
      <w:pPr>
        <w:spacing w:line="360" w:lineRule="auto"/>
        <w:ind w:firstLine="964" w:firstLineChars="4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十、违约责任</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本合同履行过程中，如有一方违反合同约定或怠于履行相关责任或义务，属于违约，违约方应向守约方支付本合同涉及费用总额   %的违约金，如由此给对方或第三方造成损失的(包括但不限于律师费、诉讼费、保全费、公告费、鉴定费、误工费、交通食宿费),违约方应承担相应的赔偿责任，且守约方保留追究其法律责任的权利。</w:t>
      </w:r>
    </w:p>
    <w:p>
      <w:pPr>
        <w:spacing w:line="360" w:lineRule="auto"/>
        <w:ind w:firstLine="964" w:firstLineChars="4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十一、通知条款</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1、双方各指定以下人员负责联系本合同相关事项：</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甲方联系人：</w:t>
      </w:r>
      <w:r>
        <w:rPr>
          <w:rFonts w:hint="eastAsia" w:ascii="仿宋" w:hAnsi="仿宋" w:eastAsia="仿宋" w:cs="仿宋"/>
          <w:b w:val="0"/>
          <w:bCs w:val="0"/>
          <w:sz w:val="24"/>
          <w:szCs w:val="24"/>
          <w:lang w:eastAsia="zh-CN"/>
        </w:rPr>
        <w:tab/>
      </w:r>
      <w:r>
        <w:rPr>
          <w:rFonts w:hint="eastAsia" w:ascii="仿宋" w:hAnsi="仿宋" w:eastAsia="仿宋" w:cs="仿宋"/>
          <w:b w:val="0"/>
          <w:bCs w:val="0"/>
          <w:sz w:val="24"/>
          <w:szCs w:val="24"/>
          <w:lang w:eastAsia="zh-CN"/>
        </w:rPr>
        <w:tab/>
      </w:r>
      <w:r>
        <w:rPr>
          <w:rFonts w:hint="eastAsia" w:ascii="仿宋" w:hAnsi="仿宋" w:eastAsia="仿宋" w:cs="仿宋"/>
          <w:b w:val="0"/>
          <w:bCs w:val="0"/>
          <w:sz w:val="24"/>
          <w:szCs w:val="24"/>
          <w:lang w:eastAsia="zh-CN"/>
        </w:rPr>
        <w:t xml:space="preserve">          乙方联系人：</w:t>
      </w:r>
      <w:r>
        <w:rPr>
          <w:rFonts w:hint="eastAsia" w:ascii="仿宋" w:hAnsi="仿宋" w:eastAsia="仿宋" w:cs="仿宋"/>
          <w:b w:val="0"/>
          <w:bCs w:val="0"/>
          <w:sz w:val="24"/>
          <w:szCs w:val="24"/>
          <w:lang w:eastAsia="zh-CN"/>
        </w:rPr>
        <w:tab/>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电话：</w:t>
      </w:r>
      <w:r>
        <w:rPr>
          <w:rFonts w:hint="eastAsia" w:ascii="仿宋" w:hAnsi="仿宋" w:eastAsia="仿宋" w:cs="仿宋"/>
          <w:b w:val="0"/>
          <w:bCs w:val="0"/>
          <w:sz w:val="24"/>
          <w:szCs w:val="24"/>
          <w:lang w:eastAsia="zh-CN"/>
        </w:rPr>
        <w:tab/>
      </w:r>
      <w:r>
        <w:rPr>
          <w:rFonts w:hint="eastAsia" w:ascii="仿宋" w:hAnsi="仿宋" w:eastAsia="仿宋" w:cs="仿宋"/>
          <w:b w:val="0"/>
          <w:bCs w:val="0"/>
          <w:sz w:val="24"/>
          <w:szCs w:val="24"/>
          <w:lang w:eastAsia="zh-CN"/>
        </w:rPr>
        <w:tab/>
      </w:r>
      <w:r>
        <w:rPr>
          <w:rFonts w:hint="eastAsia" w:ascii="仿宋" w:hAnsi="仿宋" w:eastAsia="仿宋" w:cs="仿宋"/>
          <w:b w:val="0"/>
          <w:bCs w:val="0"/>
          <w:sz w:val="24"/>
          <w:szCs w:val="24"/>
          <w:lang w:eastAsia="zh-CN"/>
        </w:rPr>
        <w:t xml:space="preserve">                 电话：</w:t>
      </w:r>
      <w:r>
        <w:rPr>
          <w:rFonts w:hint="eastAsia" w:ascii="仿宋" w:hAnsi="仿宋" w:eastAsia="仿宋" w:cs="仿宋"/>
          <w:b w:val="0"/>
          <w:bCs w:val="0"/>
          <w:sz w:val="24"/>
          <w:szCs w:val="24"/>
          <w:lang w:eastAsia="zh-CN"/>
        </w:rPr>
        <w:tab/>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地址：</w:t>
      </w:r>
      <w:r>
        <w:rPr>
          <w:rFonts w:hint="eastAsia" w:ascii="仿宋" w:hAnsi="仿宋" w:eastAsia="仿宋" w:cs="仿宋"/>
          <w:b w:val="0"/>
          <w:bCs w:val="0"/>
          <w:sz w:val="24"/>
          <w:szCs w:val="24"/>
          <w:lang w:eastAsia="zh-CN"/>
        </w:rPr>
        <w:tab/>
      </w:r>
      <w:r>
        <w:rPr>
          <w:rFonts w:hint="eastAsia" w:ascii="仿宋" w:hAnsi="仿宋" w:eastAsia="仿宋" w:cs="仿宋"/>
          <w:b w:val="0"/>
          <w:bCs w:val="0"/>
          <w:sz w:val="24"/>
          <w:szCs w:val="24"/>
          <w:lang w:eastAsia="zh-CN"/>
        </w:rPr>
        <w:tab/>
      </w:r>
      <w:r>
        <w:rPr>
          <w:rFonts w:hint="eastAsia" w:ascii="仿宋" w:hAnsi="仿宋" w:eastAsia="仿宋" w:cs="仿宋"/>
          <w:b w:val="0"/>
          <w:bCs w:val="0"/>
          <w:sz w:val="24"/>
          <w:szCs w:val="24"/>
          <w:lang w:eastAsia="zh-CN"/>
        </w:rPr>
        <w:t xml:space="preserve">                 地址：</w:t>
      </w:r>
      <w:r>
        <w:rPr>
          <w:rFonts w:hint="eastAsia" w:ascii="仿宋" w:hAnsi="仿宋" w:eastAsia="仿宋" w:cs="仿宋"/>
          <w:b w:val="0"/>
          <w:bCs w:val="0"/>
          <w:sz w:val="24"/>
          <w:szCs w:val="24"/>
          <w:lang w:eastAsia="zh-CN"/>
        </w:rPr>
        <w:tab/>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邮箱：</w:t>
      </w:r>
      <w:r>
        <w:rPr>
          <w:rFonts w:hint="eastAsia" w:ascii="仿宋" w:hAnsi="仿宋" w:eastAsia="仿宋" w:cs="仿宋"/>
          <w:b w:val="0"/>
          <w:bCs w:val="0"/>
          <w:sz w:val="24"/>
          <w:szCs w:val="24"/>
          <w:lang w:eastAsia="zh-CN"/>
        </w:rPr>
        <w:tab/>
      </w:r>
      <w:r>
        <w:rPr>
          <w:rFonts w:hint="eastAsia" w:ascii="仿宋" w:hAnsi="仿宋" w:eastAsia="仿宋" w:cs="仿宋"/>
          <w:b w:val="0"/>
          <w:bCs w:val="0"/>
          <w:sz w:val="24"/>
          <w:szCs w:val="24"/>
          <w:lang w:eastAsia="zh-CN"/>
        </w:rPr>
        <w:tab/>
      </w:r>
      <w:r>
        <w:rPr>
          <w:rFonts w:hint="eastAsia" w:ascii="仿宋" w:hAnsi="仿宋" w:eastAsia="仿宋" w:cs="仿宋"/>
          <w:b w:val="0"/>
          <w:bCs w:val="0"/>
          <w:sz w:val="24"/>
          <w:szCs w:val="24"/>
          <w:lang w:eastAsia="zh-CN"/>
        </w:rPr>
        <w:t xml:space="preserve">                 邮箱：</w:t>
      </w:r>
      <w:r>
        <w:rPr>
          <w:rFonts w:hint="eastAsia" w:ascii="仿宋" w:hAnsi="仿宋" w:eastAsia="仿宋" w:cs="仿宋"/>
          <w:b w:val="0"/>
          <w:bCs w:val="0"/>
          <w:sz w:val="24"/>
          <w:szCs w:val="24"/>
          <w:lang w:eastAsia="zh-CN"/>
        </w:rPr>
        <w:tab/>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微信号：</w:t>
      </w:r>
      <w:r>
        <w:rPr>
          <w:rFonts w:hint="eastAsia" w:ascii="仿宋" w:hAnsi="仿宋" w:eastAsia="仿宋" w:cs="仿宋"/>
          <w:b w:val="0"/>
          <w:bCs w:val="0"/>
          <w:sz w:val="24"/>
          <w:szCs w:val="24"/>
          <w:lang w:eastAsia="zh-CN"/>
        </w:rPr>
        <w:tab/>
      </w:r>
      <w:r>
        <w:rPr>
          <w:rFonts w:hint="eastAsia" w:ascii="仿宋" w:hAnsi="仿宋" w:eastAsia="仿宋" w:cs="仿宋"/>
          <w:b w:val="0"/>
          <w:bCs w:val="0"/>
          <w:sz w:val="24"/>
          <w:szCs w:val="24"/>
          <w:lang w:eastAsia="zh-CN"/>
        </w:rPr>
        <w:t xml:space="preserve">                 微信号：</w:t>
      </w:r>
      <w:r>
        <w:rPr>
          <w:rFonts w:hint="eastAsia" w:ascii="仿宋" w:hAnsi="仿宋" w:eastAsia="仿宋" w:cs="仿宋"/>
          <w:b w:val="0"/>
          <w:bCs w:val="0"/>
          <w:sz w:val="24"/>
          <w:szCs w:val="24"/>
          <w:lang w:eastAsia="zh-CN"/>
        </w:rPr>
        <w:tab/>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2、本合同履行过程中涉及的所有通知一经发出即视为送达，通知送达后，视为对方已知晓相关内容。</w:t>
      </w:r>
    </w:p>
    <w:p>
      <w:pPr>
        <w:spacing w:line="360" w:lineRule="auto"/>
        <w:ind w:firstLine="960" w:firstLineChars="4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3、如有一方变更地址或联系方式，需提前      日以书面方式通知对方，否则，视为原联系方式有效，由此产生的相关责任及损失均由未履行通知义务方承担。</w:t>
      </w:r>
    </w:p>
    <w:p>
      <w:pPr>
        <w:ind w:firstLine="482" w:firstLineChars="200"/>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eastAsia="zh-CN"/>
        </w:rPr>
        <w:t>十二、</w:t>
      </w:r>
      <w:r>
        <w:rPr>
          <w:rFonts w:hint="eastAsia" w:ascii="仿宋" w:hAnsi="仿宋" w:eastAsia="仿宋" w:cs="仿宋"/>
          <w:b/>
          <w:color w:val="auto"/>
          <w:sz w:val="24"/>
          <w:szCs w:val="24"/>
        </w:rPr>
        <w:t>争议解决</w:t>
      </w:r>
      <w:r>
        <w:rPr>
          <w:rFonts w:hint="eastAsia" w:ascii="仿宋" w:hAnsi="仿宋" w:eastAsia="仿宋" w:cs="仿宋"/>
          <w:b/>
          <w:color w:val="auto"/>
          <w:sz w:val="24"/>
          <w:szCs w:val="24"/>
          <w:lang w:eastAsia="zh-CN"/>
        </w:rPr>
        <w:t>条款</w:t>
      </w:r>
    </w:p>
    <w:p>
      <w:pPr>
        <w:ind w:left="679" w:leftChars="266" w:hanging="120" w:hangingChars="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受中国法律管辖，有关本</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的成立、有效性、解释和履行及由此产生的争议的解决适用中华人民共和国法律。</w:t>
      </w:r>
    </w:p>
    <w:p>
      <w:pPr>
        <w:numPr>
          <w:ilvl w:val="0"/>
          <w:numId w:val="0"/>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凡因履行本</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而发生的一切争议，各方首先应争取通过友好协商的方式加以解决。如果该项争议在开始协商后三十（30）日内未能解决，则任何一方均可</w:t>
      </w:r>
      <w:r>
        <w:rPr>
          <w:rFonts w:hint="eastAsia" w:ascii="仿宋" w:hAnsi="仿宋" w:eastAsia="仿宋" w:cs="仿宋"/>
          <w:b w:val="0"/>
          <w:bCs w:val="0"/>
          <w:sz w:val="24"/>
          <w:szCs w:val="24"/>
          <w:lang w:val="en-US" w:eastAsia="zh-CN"/>
        </w:rPr>
        <w:t>选择以下第</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种方式予以解决：</w:t>
      </w:r>
    </w:p>
    <w:p>
      <w:pPr>
        <w:numPr>
          <w:ilvl w:val="0"/>
          <w:numId w:val="0"/>
        </w:numPr>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（1）双方均有权向</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方所在地人民法院提起诉讼；</w:t>
      </w:r>
    </w:p>
    <w:p>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 w:val="0"/>
          <w:bCs w:val="0"/>
          <w:sz w:val="24"/>
          <w:szCs w:val="24"/>
          <w:lang w:val="en-US" w:eastAsia="zh-CN"/>
        </w:rPr>
        <w:t>（2）双方均同意提交</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仲裁委员会仲裁，并同意按照该机构届时有效的仲裁规则仲裁。仲裁裁决是终局的，对各方均有约束力。</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继续有效的权利和义务</w:t>
      </w:r>
    </w:p>
    <w:p>
      <w:pPr>
        <w:ind w:left="525" w:leftChars="250"/>
        <w:rPr>
          <w:rFonts w:hint="eastAsia" w:ascii="仿宋" w:hAnsi="仿宋" w:eastAsia="仿宋" w:cs="仿宋"/>
          <w:b/>
          <w:bCs/>
          <w:sz w:val="24"/>
          <w:szCs w:val="24"/>
          <w:lang w:val="en-US" w:eastAsia="zh-CN"/>
        </w:rPr>
      </w:pPr>
      <w:r>
        <w:rPr>
          <w:rFonts w:hint="eastAsia" w:ascii="仿宋" w:hAnsi="仿宋" w:eastAsia="仿宋" w:cs="仿宋"/>
          <w:color w:val="auto"/>
          <w:sz w:val="24"/>
          <w:szCs w:val="24"/>
        </w:rPr>
        <w:t>在对争议进行诉讼时，除争议事项外，各方应继续行使各自在本</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项下的其它权利，并应继续履行各自在本</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项下的其它义务。</w:t>
      </w:r>
    </w:p>
    <w:p>
      <w:pPr>
        <w:spacing w:line="360" w:lineRule="auto"/>
        <w:ind w:firstLine="964" w:firstLineChars="4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十三、生效条款</w:t>
      </w:r>
    </w:p>
    <w:p>
      <w:pPr>
        <w:spacing w:line="360" w:lineRule="auto"/>
        <w:ind w:firstLine="960" w:firstLineChars="400"/>
        <w:rPr>
          <w:rFonts w:hint="default" w:ascii="仿宋" w:hAnsi="仿宋" w:eastAsia="仿宋" w:cs="仿宋"/>
          <w:b w:val="0"/>
          <w:bCs w:val="0"/>
          <w:sz w:val="24"/>
          <w:szCs w:val="24"/>
          <w:lang w:eastAsia="zh-CN"/>
        </w:rPr>
      </w:pPr>
      <w:r>
        <w:rPr>
          <w:rFonts w:hint="default" w:ascii="仿宋" w:hAnsi="仿宋" w:eastAsia="仿宋" w:cs="仿宋"/>
          <w:b w:val="0"/>
          <w:bCs w:val="0"/>
          <w:sz w:val="24"/>
          <w:szCs w:val="24"/>
          <w:lang w:eastAsia="zh-CN"/>
        </w:rPr>
        <w:t>1.本合同自双方法定代表人签字并加盖单位公章后即生效（如为非法定代表人签字，须出具由法定代表人亲笔签名的授权委托书）。</w:t>
      </w:r>
    </w:p>
    <w:p>
      <w:pPr>
        <w:spacing w:line="360" w:lineRule="auto"/>
        <w:ind w:firstLine="960" w:firstLineChars="400"/>
        <w:rPr>
          <w:rFonts w:hint="default" w:ascii="仿宋" w:hAnsi="仿宋" w:eastAsia="仿宋" w:cs="仿宋"/>
          <w:b w:val="0"/>
          <w:bCs w:val="0"/>
          <w:sz w:val="24"/>
          <w:szCs w:val="24"/>
          <w:lang w:eastAsia="zh-CN"/>
        </w:rPr>
      </w:pPr>
      <w:r>
        <w:rPr>
          <w:rFonts w:hint="default" w:ascii="仿宋" w:hAnsi="仿宋" w:eastAsia="仿宋" w:cs="仿宋"/>
          <w:b w:val="0"/>
          <w:bCs w:val="0"/>
          <w:sz w:val="24"/>
          <w:szCs w:val="24"/>
          <w:lang w:eastAsia="zh-CN"/>
        </w:rPr>
        <w:t>2.本合同正本壹式     份，双方各执    份，具有同等法律效力。</w:t>
      </w:r>
    </w:p>
    <w:p>
      <w:pPr>
        <w:spacing w:line="360" w:lineRule="auto"/>
        <w:ind w:firstLine="960" w:firstLineChars="400"/>
        <w:rPr>
          <w:rFonts w:hint="default" w:ascii="仿宋" w:hAnsi="仿宋" w:eastAsia="仿宋" w:cs="仿宋"/>
          <w:b w:val="0"/>
          <w:bCs w:val="0"/>
          <w:sz w:val="24"/>
          <w:szCs w:val="24"/>
          <w:lang w:eastAsia="zh-CN"/>
        </w:rPr>
      </w:pPr>
      <w:r>
        <w:rPr>
          <w:rFonts w:hint="default" w:ascii="仿宋" w:hAnsi="仿宋" w:eastAsia="仿宋" w:cs="仿宋"/>
          <w:b w:val="0"/>
          <w:bCs w:val="0"/>
          <w:sz w:val="24"/>
          <w:szCs w:val="24"/>
          <w:lang w:eastAsia="zh-CN"/>
        </w:rPr>
        <w:t>3.本合同附件与本合同具有同等法律效力。</w:t>
      </w:r>
    </w:p>
    <w:p>
      <w:pPr>
        <w:spacing w:line="360" w:lineRule="auto"/>
        <w:ind w:firstLine="960" w:firstLineChars="400"/>
        <w:rPr>
          <w:rFonts w:hint="default" w:ascii="仿宋" w:hAnsi="仿宋" w:eastAsia="仿宋" w:cs="仿宋"/>
          <w:b w:val="0"/>
          <w:bCs w:val="0"/>
          <w:sz w:val="24"/>
          <w:szCs w:val="24"/>
          <w:lang w:eastAsia="zh-CN"/>
        </w:rPr>
      </w:pPr>
      <w:r>
        <w:rPr>
          <w:rFonts w:hint="default" w:ascii="仿宋" w:hAnsi="仿宋" w:eastAsia="仿宋" w:cs="仿宋"/>
          <w:b w:val="0"/>
          <w:bCs w:val="0"/>
          <w:sz w:val="24"/>
          <w:szCs w:val="24"/>
          <w:lang w:eastAsia="zh-CN"/>
        </w:rPr>
        <w:t>4.本合同未尽事宜由各方通过协商另行签订书面补充文件，补充文件与本合同具有同等法律效力。</w:t>
      </w:r>
    </w:p>
    <w:p>
      <w:pPr>
        <w:spacing w:line="360" w:lineRule="auto"/>
        <w:ind w:firstLine="960" w:firstLineChars="400"/>
        <w:rPr>
          <w:rFonts w:hint="default" w:ascii="仿宋" w:hAnsi="仿宋" w:eastAsia="仿宋" w:cs="仿宋"/>
          <w:b w:val="0"/>
          <w:bCs w:val="0"/>
          <w:sz w:val="24"/>
          <w:szCs w:val="24"/>
          <w:lang w:eastAsia="zh-CN"/>
        </w:rPr>
      </w:pPr>
      <w:r>
        <w:rPr>
          <w:rFonts w:hint="default" w:ascii="仿宋" w:hAnsi="仿宋" w:eastAsia="仿宋" w:cs="仿宋"/>
          <w:b w:val="0"/>
          <w:bCs w:val="0"/>
          <w:sz w:val="24"/>
          <w:szCs w:val="24"/>
          <w:lang w:eastAsia="zh-CN"/>
        </w:rPr>
        <w:t>5.本合同扫描件通过邮箱送达，与本合同具有同等效力。</w:t>
      </w:r>
    </w:p>
    <w:p>
      <w:pPr>
        <w:spacing w:line="360" w:lineRule="auto"/>
        <w:ind w:firstLine="960" w:firstLineChars="400"/>
        <w:rPr>
          <w:rFonts w:hint="default" w:ascii="仿宋" w:hAnsi="仿宋" w:eastAsia="仿宋" w:cs="仿宋"/>
          <w:b w:val="0"/>
          <w:bCs w:val="0"/>
          <w:sz w:val="24"/>
          <w:szCs w:val="24"/>
          <w:lang w:eastAsia="zh-CN"/>
        </w:rPr>
      </w:pPr>
      <w:r>
        <w:rPr>
          <w:rFonts w:hint="default" w:ascii="仿宋" w:hAnsi="仿宋" w:eastAsia="仿宋" w:cs="仿宋"/>
          <w:b w:val="0"/>
          <w:bCs w:val="0"/>
          <w:sz w:val="24"/>
          <w:szCs w:val="24"/>
          <w:lang w:eastAsia="zh-CN"/>
        </w:rPr>
        <w:t>甲方邮箱：</w:t>
      </w:r>
    </w:p>
    <w:p>
      <w:pPr>
        <w:spacing w:line="360" w:lineRule="auto"/>
        <w:ind w:firstLine="960" w:firstLineChars="400"/>
        <w:rPr>
          <w:rFonts w:hint="default" w:ascii="仿宋" w:hAnsi="仿宋" w:eastAsia="仿宋" w:cs="仿宋"/>
          <w:b w:val="0"/>
          <w:bCs w:val="0"/>
          <w:sz w:val="24"/>
          <w:szCs w:val="24"/>
          <w:lang w:eastAsia="zh-CN"/>
        </w:rPr>
      </w:pPr>
      <w:r>
        <w:rPr>
          <w:rFonts w:hint="default" w:ascii="仿宋" w:hAnsi="仿宋" w:eastAsia="仿宋" w:cs="仿宋"/>
          <w:b w:val="0"/>
          <w:bCs w:val="0"/>
          <w:sz w:val="24"/>
          <w:szCs w:val="24"/>
          <w:lang w:eastAsia="zh-CN"/>
        </w:rPr>
        <w:t>乙方邮箱：</w:t>
      </w:r>
    </w:p>
    <w:p>
      <w:pPr>
        <w:spacing w:line="360" w:lineRule="auto"/>
        <w:ind w:firstLine="960" w:firstLineChars="400"/>
        <w:rPr>
          <w:rFonts w:hint="default"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【以下无正文】</w:t>
      </w:r>
    </w:p>
    <w:p>
      <w:pPr>
        <w:rPr>
          <w:rFonts w:hint="eastAsia" w:ascii="仿宋" w:hAnsi="仿宋" w:eastAsia="仿宋" w:cs="仿宋"/>
          <w:color w:val="auto"/>
          <w:sz w:val="24"/>
          <w:szCs w:val="24"/>
          <w:lang w:val="en-US" w:eastAsia="zh-CN"/>
        </w:rPr>
      </w:pP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甲    方                                  乙   方</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单位名称（盖章）：                     单位名称（盖章）：</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    月    日                          年     月    日</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00000000"/>
    <w:rsid w:val="021464B9"/>
    <w:rsid w:val="03E2605F"/>
    <w:rsid w:val="03F65C0D"/>
    <w:rsid w:val="04B6456D"/>
    <w:rsid w:val="05BD3730"/>
    <w:rsid w:val="06AB1000"/>
    <w:rsid w:val="093B0EA9"/>
    <w:rsid w:val="0A6641CF"/>
    <w:rsid w:val="0AA11F30"/>
    <w:rsid w:val="0FF34FB6"/>
    <w:rsid w:val="110C747A"/>
    <w:rsid w:val="13674274"/>
    <w:rsid w:val="17D64F50"/>
    <w:rsid w:val="189260BE"/>
    <w:rsid w:val="18B6143A"/>
    <w:rsid w:val="1A124023"/>
    <w:rsid w:val="1A4D2A05"/>
    <w:rsid w:val="1C5E2AA5"/>
    <w:rsid w:val="1F3D3F3F"/>
    <w:rsid w:val="1F9A2F33"/>
    <w:rsid w:val="2067090A"/>
    <w:rsid w:val="22CA35ED"/>
    <w:rsid w:val="270E3B05"/>
    <w:rsid w:val="28864CED"/>
    <w:rsid w:val="28F16330"/>
    <w:rsid w:val="2A115D1F"/>
    <w:rsid w:val="2E092025"/>
    <w:rsid w:val="2F0B7CBA"/>
    <w:rsid w:val="2F7B37C6"/>
    <w:rsid w:val="31274DE3"/>
    <w:rsid w:val="32373A56"/>
    <w:rsid w:val="35390647"/>
    <w:rsid w:val="35DD7D91"/>
    <w:rsid w:val="36CA1E12"/>
    <w:rsid w:val="383127D5"/>
    <w:rsid w:val="3C2645DC"/>
    <w:rsid w:val="3F195D69"/>
    <w:rsid w:val="40CE4040"/>
    <w:rsid w:val="412A2B30"/>
    <w:rsid w:val="41EC212F"/>
    <w:rsid w:val="4380195B"/>
    <w:rsid w:val="46BB293C"/>
    <w:rsid w:val="48047BC0"/>
    <w:rsid w:val="48F84FAF"/>
    <w:rsid w:val="49D95D15"/>
    <w:rsid w:val="4A963F11"/>
    <w:rsid w:val="4AB70D38"/>
    <w:rsid w:val="4D5E2DB6"/>
    <w:rsid w:val="4DC8307F"/>
    <w:rsid w:val="503C4D5E"/>
    <w:rsid w:val="52E477D2"/>
    <w:rsid w:val="53BA6EBF"/>
    <w:rsid w:val="555D391C"/>
    <w:rsid w:val="5881726B"/>
    <w:rsid w:val="59B648C0"/>
    <w:rsid w:val="5BFC3B10"/>
    <w:rsid w:val="5CFE5A49"/>
    <w:rsid w:val="5EA72932"/>
    <w:rsid w:val="605E71A5"/>
    <w:rsid w:val="60FF0705"/>
    <w:rsid w:val="61D05674"/>
    <w:rsid w:val="621E2939"/>
    <w:rsid w:val="65431461"/>
    <w:rsid w:val="662166CA"/>
    <w:rsid w:val="66913E86"/>
    <w:rsid w:val="680C40E2"/>
    <w:rsid w:val="68AC4C16"/>
    <w:rsid w:val="68D96C98"/>
    <w:rsid w:val="69294038"/>
    <w:rsid w:val="6A7D1E28"/>
    <w:rsid w:val="6B346B55"/>
    <w:rsid w:val="6B512E6A"/>
    <w:rsid w:val="6CCE184E"/>
    <w:rsid w:val="6DAF35BD"/>
    <w:rsid w:val="6E3B4886"/>
    <w:rsid w:val="6FD028D2"/>
    <w:rsid w:val="71ED2DB1"/>
    <w:rsid w:val="72C13D46"/>
    <w:rsid w:val="72CC358F"/>
    <w:rsid w:val="75B75C34"/>
    <w:rsid w:val="772370FB"/>
    <w:rsid w:val="77BA4DC1"/>
    <w:rsid w:val="7ACB18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万律365</cp:lastModifiedBy>
  <cp:lastPrinted>2021-01-11T01:44:00Z</cp:lastPrinted>
  <dcterms:modified xsi:type="dcterms:W3CDTF">2022-07-27T09:45:39Z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1C3EC8EC97D245F8B3CF4DAA77200A8B</vt:lpwstr>
  </property>
</Properties>
</file>