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ascii="宋体" w:hAnsi="宋体" w:cs="宋体"/>
          <w:sz w:val="36"/>
        </w:rPr>
      </w:pPr>
      <w:bookmarkStart w:id="0" w:name="_GoBack"/>
      <w:bookmarkEnd w:id="0"/>
      <w:r>
        <w:rPr>
          <w:rFonts w:ascii="宋体" w:hAnsi="宋体" w:cs="宋体"/>
          <w:sz w:val="36"/>
        </w:rPr>
        <w:t>宣传手册设计合同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依据《中华人民共和国民法典》和有关法规的规定，乙方接受甲方的委托，就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设计事宜签订本合同，以资双方共同遵守。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委托事项</w:t>
      </w:r>
    </w:p>
    <w:tbl>
      <w:tblPr>
        <w:tblStyle w:val="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02"/>
        <w:gridCol w:w="3656"/>
        <w:gridCol w:w="25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项目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内容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宣传手册设计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PPT设计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H5版面设计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备注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明细详见合同附件报价单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</w:tbl>
    <w:p>
      <w:pPr>
        <w:pStyle w:val="3"/>
        <w:numPr>
          <w:ilvl w:val="0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设计及制作时间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乙方需在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日前，提供所有设计方案。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付款方式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本合同总金额为</w:t>
      </w:r>
      <w:r>
        <w:rPr>
          <w:rFonts w:ascii="宋体" w:hAnsi="宋体" w:cs="宋体"/>
          <w:color w:val="000000"/>
          <w:sz w:val="24"/>
          <w:u w:val="single"/>
        </w:rPr>
        <w:t>　　　</w:t>
      </w:r>
      <w:r>
        <w:rPr>
          <w:rFonts w:ascii="宋体" w:hAnsi="宋体" w:cs="宋体"/>
          <w:color w:val="000000"/>
          <w:sz w:val="24"/>
        </w:rPr>
        <w:t>元（大写人民币：</w:t>
      </w:r>
      <w:r>
        <w:rPr>
          <w:rFonts w:ascii="宋体" w:hAnsi="宋体" w:cs="宋体"/>
          <w:color w:val="000000"/>
          <w:sz w:val="24"/>
          <w:u w:val="single"/>
        </w:rPr>
        <w:t>　　　</w:t>
      </w:r>
      <w:r>
        <w:rPr>
          <w:rFonts w:ascii="宋体" w:hAnsi="宋体" w:cs="宋体"/>
          <w:color w:val="000000"/>
          <w:sz w:val="24"/>
        </w:rPr>
        <w:t>元整）。</w:t>
      </w:r>
    </w:p>
    <w:p>
      <w:pPr>
        <w:pStyle w:val="4"/>
        <w:numPr>
          <w:ilvl w:val="2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甲方于本合同签约后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日内支付首期费用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元（大写人民币：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元整）。</w:t>
      </w:r>
    </w:p>
    <w:p>
      <w:pPr>
        <w:pStyle w:val="4"/>
        <w:numPr>
          <w:ilvl w:val="2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甲方签字验收乙方全部设计后的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个工作日内，乙方提供相应金额的合法有效的增值税发票，甲方于收到发票后的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个工作日内支付剩余款项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元（大写：人民币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元整）。但因乙方开具增值税发票有误或具有其他违约情形时，甲方有权延期付款。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乙方收款账号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公司名称：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；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开户账号：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；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开户银行：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如在项目进行过程中甲方有额外的要求，需额外增加费用，乙方可另行报价。待甲方签字同意后乙方进行具体操作，费用将和余付款一并支付。</w:t>
      </w:r>
    </w:p>
    <w:p>
      <w:pPr>
        <w:pStyle w:val="3"/>
        <w:numPr>
          <w:ilvl w:val="0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双方的责任与义务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乙方应按甲方要求按质按量按时完成相关设计工作。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甲方有责任全力配合乙方开展本合同所规定的工作，并根据乙方的需要提供相关资料。由于甲方提供所需资料延误时间造成的后果，由甲方承担。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乙方设计应该满足/符合甲方要求，因乙方设计不能满足/不符合甲方要求导致乙方延期交付设计的，乙方除应按照甲方的要求改进外还需承担逾期交付设计的违约责任。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甲方有权在设计总量不增加的前提下对单个设计项目做调整，乙方需无条件配合甲方而不另行收取设计费用。</w:t>
      </w:r>
    </w:p>
    <w:p>
      <w:pPr>
        <w:pStyle w:val="3"/>
        <w:numPr>
          <w:ilvl w:val="0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违约责任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如甲方无正当理由延期支付合同款项，将视为违约，每逾期一日，乙方有权主张合同总金额的千分之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作为违约金。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乙方有按照本合同及甲方设计要求交付设计成果的义务，每逾期交付一日，甲方有权扣除合同总金额的千分之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作为违约金。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乙方逾期交付设计成果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日以上或设计成果不符合甲方要求的，甲方有权解除合同。</w:t>
      </w:r>
    </w:p>
    <w:p>
      <w:pPr>
        <w:pStyle w:val="3"/>
        <w:numPr>
          <w:ilvl w:val="0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知识产权约定</w:t>
      </w:r>
    </w:p>
    <w:p>
      <w:pPr>
        <w:pStyle w:val="4"/>
        <w:numPr>
          <w:ilvl w:val="1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甲方对设计完成的作品享有著作权。</w:t>
      </w:r>
    </w:p>
    <w:p>
      <w:pPr>
        <w:pStyle w:val="4"/>
        <w:numPr>
          <w:ilvl w:val="1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由于甲方提供商标、肖像、广告词等内容而产生的知识产权侵权纠纷由甲方承担责任。</w:t>
      </w:r>
    </w:p>
    <w:p>
      <w:pPr>
        <w:pStyle w:val="4"/>
        <w:numPr>
          <w:ilvl w:val="1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因乙方设计方案等引起的知识产权侵权纠纷由乙方承担全部责任，导致甲方现行赔付的，甲方有权向乙方追偿全部损失。</w:t>
      </w:r>
    </w:p>
    <w:p>
      <w:pPr>
        <w:pStyle w:val="3"/>
        <w:numPr>
          <w:ilvl w:val="0"/>
          <w:numId w:val="7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其他约定</w:t>
      </w:r>
    </w:p>
    <w:p>
      <w:pPr>
        <w:pStyle w:val="4"/>
        <w:numPr>
          <w:ilvl w:val="1"/>
          <w:numId w:val="7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本合同如有未尽事宜，由甲乙双方共同讨论补充或修改。补充和修改的内容与本合同具有同等效力。</w:t>
      </w:r>
    </w:p>
    <w:p>
      <w:pPr>
        <w:pStyle w:val="4"/>
        <w:numPr>
          <w:ilvl w:val="1"/>
          <w:numId w:val="7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甲乙双方如因履行本合同发生纠纷，应当友好协商解决，协商不成的，甲乙双方任何一方均可向</w:t>
      </w:r>
      <w:r>
        <w:rPr>
          <w:rFonts w:ascii="宋体" w:hAnsi="宋体" w:cs="宋体"/>
          <w:color w:val="000000"/>
          <w:sz w:val="24"/>
          <w:u w:val="single"/>
        </w:rPr>
        <w:t>　　　</w:t>
      </w:r>
      <w:r>
        <w:rPr>
          <w:rFonts w:ascii="宋体" w:hAnsi="宋体" w:cs="宋体"/>
          <w:color w:val="000000"/>
          <w:sz w:val="24"/>
        </w:rPr>
        <w:t>人民法院提起诉讼。</w:t>
      </w:r>
    </w:p>
    <w:p>
      <w:pPr>
        <w:pStyle w:val="4"/>
        <w:numPr>
          <w:ilvl w:val="1"/>
          <w:numId w:val="7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本合同自甲乙双方签字盖章之日起生效，本合同一式</w:t>
      </w:r>
      <w:r>
        <w:rPr>
          <w:rFonts w:ascii="宋体" w:hAnsi="宋体" w:cs="宋体"/>
          <w:color w:val="000000"/>
          <w:sz w:val="24"/>
          <w:u w:val="single"/>
        </w:rPr>
        <w:t>　　　</w:t>
      </w:r>
      <w:r>
        <w:rPr>
          <w:rFonts w:ascii="宋体" w:hAnsi="宋体" w:cs="宋体"/>
          <w:color w:val="000000"/>
          <w:sz w:val="24"/>
        </w:rPr>
        <w:t>份，双方各持</w:t>
      </w:r>
      <w:r>
        <w:rPr>
          <w:rFonts w:ascii="宋体" w:hAnsi="宋体" w:cs="宋体"/>
          <w:color w:val="000000"/>
          <w:sz w:val="24"/>
          <w:u w:val="single"/>
        </w:rPr>
        <w:t>　　　</w:t>
      </w:r>
      <w:r>
        <w:rPr>
          <w:rFonts w:ascii="宋体" w:hAnsi="宋体" w:cs="宋体"/>
          <w:color w:val="000000"/>
          <w:sz w:val="24"/>
        </w:rPr>
        <w:t>份。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签署时间：    年    月    日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甲方：（盖章）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法定代表人或授权代表：（签字）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乙方：（盖章）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法定代表人或授权代表：（签字）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F3350"/>
    <w:multiLevelType w:val="multilevel"/>
    <w:tmpl w:val="B53F3350"/>
    <w:lvl w:ilvl="0" w:tentative="0">
      <w:start w:val="5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1">
    <w:nsid w:val="F0E89278"/>
    <w:multiLevelType w:val="multilevel"/>
    <w:tmpl w:val="F0E89278"/>
    <w:lvl w:ilvl="0" w:tentative="0">
      <w:start w:val="3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2">
    <w:nsid w:val="0F9F9CCA"/>
    <w:multiLevelType w:val="multilevel"/>
    <w:tmpl w:val="0F9F9CCA"/>
    <w:lvl w:ilvl="0" w:tentative="0">
      <w:start w:val="7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3">
    <w:nsid w:val="1C257C7B"/>
    <w:multiLevelType w:val="multilevel"/>
    <w:tmpl w:val="1C257C7B"/>
    <w:lvl w:ilvl="0" w:tentative="0">
      <w:start w:val="2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4">
    <w:nsid w:val="23E97754"/>
    <w:multiLevelType w:val="multilevel"/>
    <w:tmpl w:val="23E97754"/>
    <w:lvl w:ilvl="0" w:tentative="0">
      <w:start w:val="4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5">
    <w:nsid w:val="32A7AF2D"/>
    <w:multiLevelType w:val="multilevel"/>
    <w:tmpl w:val="32A7AF2D"/>
    <w:lvl w:ilvl="0" w:tentative="0">
      <w:start w:val="1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6">
    <w:nsid w:val="40B249F9"/>
    <w:multiLevelType w:val="multilevel"/>
    <w:tmpl w:val="40B249F9"/>
    <w:lvl w:ilvl="0" w:tentative="0">
      <w:start w:val="6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62422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paragraph" w:styleId="3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7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font-fangsong *"/>
    <w:basedOn w:val="1"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9">
    <w:name w:val="font-song *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0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2022-07-27T10:12:00Z</dcterms:created>
  <dc:creator>法天使</dc:creator>
  <cp:keywords>设计、制作、创作（一次服务）;平面类设计（以设计为主）;常见法律关系;咨询、技术、提供智力成果型;一次服务;承揽/委托/劳务/服务</cp:keywords>
  <cp:lastModifiedBy>万律</cp:lastModifiedBy>
  <dcterms:modified xsi:type="dcterms:W3CDTF">2022-07-27T10:12:11Z</dcterms:modified>
  <dc:title>宣传手册设计合同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70444BC75C2C4C10B43EDF2211BC9211</vt:lpwstr>
  </property>
</Properties>
</file>