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宋体" w:hAnsi="宋体" w:cs="宋体"/>
          <w:b/>
          <w:sz w:val="36"/>
          <w:szCs w:val="21"/>
        </w:rPr>
      </w:pPr>
      <w:commentRangeStart w:id="0"/>
      <w:r>
        <w:rPr>
          <w:rFonts w:ascii="宋体" w:hAnsi="宋体" w:cs="宋体"/>
          <w:b/>
          <w:sz w:val="36"/>
          <w:szCs w:val="21"/>
        </w:rPr>
        <w:t>车辆买卖定金合同</w:t>
      </w:r>
      <w:commentRangeEnd w:id="0"/>
      <w:r>
        <w:commentReference w:id="0"/>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jc w:val="right"/>
        <w:textAlignment w:val="auto"/>
        <w:rPr>
          <w:rFonts w:hint="eastAsia" w:ascii="仿宋" w:hAnsi="仿宋" w:eastAsia="仿宋" w:cs="仿宋"/>
          <w:color w:val="000000"/>
          <w:sz w:val="24"/>
          <w:szCs w:val="24"/>
        </w:rPr>
      </w:pPr>
      <w:r>
        <w:rPr>
          <w:rFonts w:ascii="宋体" w:hAnsi="宋体" w:cs="宋体"/>
          <w:color w:val="000000"/>
          <w:sz w:val="24"/>
        </w:rPr>
        <w:t>    </w:t>
      </w: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w:t>
      </w:r>
      <w:r>
        <w:rPr>
          <w:rFonts w:hint="eastAsia" w:ascii="仿宋" w:hAnsi="仿宋" w:eastAsia="仿宋" w:cs="仿宋"/>
          <w:b/>
          <w:color w:val="000000"/>
          <w:sz w:val="24"/>
          <w:szCs w:val="24"/>
          <w:lang w:val="en-US" w:eastAsia="zh-CN"/>
        </w:rPr>
        <w:t>卖</w:t>
      </w:r>
      <w:r>
        <w:rPr>
          <w:rFonts w:hint="eastAsia" w:ascii="仿宋" w:hAnsi="仿宋" w:eastAsia="仿宋" w:cs="仿宋"/>
          <w:b/>
          <w:color w:val="000000"/>
          <w:sz w:val="24"/>
          <w:szCs w:val="24"/>
        </w:rPr>
        <w:t>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联系方式：</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地址：</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乙方（买方）：</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联系方式：</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地址：</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甲乙双方就车辆买卖定金相关事宜，本着平等互利、自愿协商的原则订立本合同。</w:t>
      </w:r>
    </w:p>
    <w:p>
      <w:pPr>
        <w:pStyle w:val="4"/>
        <w:keepNext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定金</w:t>
      </w:r>
    </w:p>
    <w:p>
      <w:pPr>
        <w:pStyle w:val="8"/>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乙方签约后应立即支付定金人民币（大写）</w:t>
      </w:r>
      <w:commentRangeStart w:id="1"/>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val="en-US" w:eastAsia="zh-CN"/>
        </w:rPr>
        <w:t>元整</w:t>
      </w:r>
      <w:r>
        <w:commentReference w:id="2"/>
      </w:r>
      <w:commentRangeEnd w:id="1"/>
      <w:commentRangeEnd w:id="2"/>
      <w:r>
        <w:commentReference w:id="1"/>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元），作为双方车辆买卖的担保。该定金在双方进入交易时作为最终价款的一部分。</w:t>
      </w:r>
    </w:p>
    <w:p>
      <w:pPr>
        <w:pStyle w:val="8"/>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甲方指定收款账</w:t>
      </w:r>
      <w:r>
        <w:rPr>
          <w:rFonts w:hint="eastAsia" w:ascii="仿宋" w:hAnsi="仿宋" w:eastAsia="仿宋" w:cs="仿宋"/>
          <w:color w:val="000000"/>
          <w:sz w:val="24"/>
          <w:szCs w:val="24"/>
          <w:lang w:val="en-US" w:eastAsia="zh-CN"/>
        </w:rPr>
        <w:t>户信息：</w:t>
      </w:r>
    </w:p>
    <w:p>
      <w:pPr>
        <w:pStyle w:val="8"/>
        <w:keepNext w:val="0"/>
        <w:pageBreakBefore w:val="0"/>
        <w:widowControl/>
        <w:numPr>
          <w:numId w:val="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账</w:t>
      </w:r>
      <w:r>
        <w:rPr>
          <w:rFonts w:hint="eastAsia" w:ascii="仿宋" w:hAnsi="仿宋" w:eastAsia="仿宋" w:cs="仿宋"/>
          <w:color w:val="000000"/>
          <w:sz w:val="24"/>
          <w:szCs w:val="24"/>
        </w:rPr>
        <w:t>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eastAsia="zh-CN"/>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开户行：</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lang w:eastAsia="zh-CN"/>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户名：</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p>
    <w:p>
      <w:pPr>
        <w:pStyle w:val="4"/>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双方车辆买卖的主要条件</w:t>
      </w:r>
    </w:p>
    <w:p>
      <w:pPr>
        <w:pStyle w:val="8"/>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车辆信息：车牌号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，车辆型号</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公里数</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（车辆过户时公里数不得超过</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公里） 。</w:t>
      </w:r>
    </w:p>
    <w:p>
      <w:pPr>
        <w:pStyle w:val="8"/>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转让价款：人民币（大写）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val="en-US" w:eastAsia="zh-CN"/>
        </w:rPr>
        <w:t>元整</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p>
      <w:pPr>
        <w:pStyle w:val="8"/>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付款方式：车辆过户前支付不低于转让价款的</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%；车辆过户后</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日内（</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日前）付清余款。</w:t>
      </w:r>
    </w:p>
    <w:p>
      <w:pPr>
        <w:pStyle w:val="8"/>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车辆过户前甲方应保证车辆完好，不得有较重大事故，否则乙方有权取消购买收回定金。</w:t>
      </w:r>
    </w:p>
    <w:p>
      <w:pPr>
        <w:pStyle w:val="8"/>
        <w:keepNext w:val="0"/>
        <w:pageBreakBefore w:val="0"/>
        <w:widowControl/>
        <w:numPr>
          <w:ilvl w:val="1"/>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乙方有权指定车辆过户的对象（即将车辆过户登记到指定对象名下）。</w:t>
      </w:r>
    </w:p>
    <w:p>
      <w:pPr>
        <w:pStyle w:val="4"/>
        <w:keepNext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担保期间</w:t>
      </w:r>
    </w:p>
    <w:p>
      <w:pPr>
        <w:pStyle w:val="8"/>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val="0"/>
          <w:color w:val="000000"/>
          <w:sz w:val="24"/>
          <w:szCs w:val="24"/>
        </w:rPr>
        <w:t>双方应于</w:t>
      </w:r>
      <w:r>
        <w:rPr>
          <w:rFonts w:hint="eastAsia" w:ascii="仿宋" w:hAnsi="仿宋" w:eastAsia="仿宋" w:cs="仿宋"/>
          <w:b w:val="0"/>
          <w:color w:val="000000"/>
          <w:sz w:val="24"/>
          <w:szCs w:val="24"/>
          <w:u w:val="single"/>
        </w:rPr>
        <w:t>   </w:t>
      </w:r>
      <w:r>
        <w:rPr>
          <w:rFonts w:hint="eastAsia" w:ascii="仿宋" w:hAnsi="仿宋" w:eastAsia="仿宋" w:cs="仿宋"/>
          <w:b w:val="0"/>
          <w:color w:val="000000"/>
          <w:sz w:val="24"/>
          <w:szCs w:val="24"/>
          <w:u w:val="single"/>
          <w:lang w:val="en-US" w:eastAsia="zh-CN"/>
        </w:rPr>
        <w:t xml:space="preserve">   </w:t>
      </w:r>
      <w:r>
        <w:rPr>
          <w:rFonts w:hint="eastAsia" w:ascii="仿宋" w:hAnsi="仿宋" w:eastAsia="仿宋" w:cs="仿宋"/>
          <w:b w:val="0"/>
          <w:color w:val="000000"/>
          <w:sz w:val="24"/>
          <w:szCs w:val="24"/>
        </w:rPr>
        <w:t>年</w:t>
      </w:r>
      <w:r>
        <w:rPr>
          <w:rFonts w:hint="eastAsia" w:ascii="仿宋" w:hAnsi="仿宋" w:eastAsia="仿宋" w:cs="仿宋"/>
          <w:b w:val="0"/>
          <w:color w:val="000000"/>
          <w:sz w:val="24"/>
          <w:szCs w:val="24"/>
          <w:u w:val="single"/>
        </w:rPr>
        <w:t>   </w:t>
      </w:r>
      <w:r>
        <w:rPr>
          <w:rFonts w:hint="eastAsia" w:ascii="仿宋" w:hAnsi="仿宋" w:eastAsia="仿宋" w:cs="仿宋"/>
          <w:b w:val="0"/>
          <w:color w:val="000000"/>
          <w:sz w:val="24"/>
          <w:szCs w:val="24"/>
          <w:u w:val="single"/>
          <w:lang w:val="en-US" w:eastAsia="zh-CN"/>
        </w:rPr>
        <w:t xml:space="preserve">  </w:t>
      </w:r>
      <w:r>
        <w:rPr>
          <w:rFonts w:hint="eastAsia" w:ascii="仿宋" w:hAnsi="仿宋" w:eastAsia="仿宋" w:cs="仿宋"/>
          <w:b w:val="0"/>
          <w:color w:val="000000"/>
          <w:sz w:val="24"/>
          <w:szCs w:val="24"/>
          <w:u w:val="single"/>
        </w:rPr>
        <w:t> </w:t>
      </w:r>
      <w:r>
        <w:rPr>
          <w:rFonts w:hint="eastAsia" w:ascii="仿宋" w:hAnsi="仿宋" w:eastAsia="仿宋" w:cs="仿宋"/>
          <w:b w:val="0"/>
          <w:color w:val="000000"/>
          <w:sz w:val="24"/>
          <w:szCs w:val="24"/>
        </w:rPr>
        <w:t>月</w:t>
      </w:r>
      <w:r>
        <w:rPr>
          <w:rFonts w:hint="eastAsia" w:ascii="仿宋" w:hAnsi="仿宋" w:eastAsia="仿宋" w:cs="仿宋"/>
          <w:b w:val="0"/>
          <w:color w:val="000000"/>
          <w:sz w:val="24"/>
          <w:szCs w:val="24"/>
          <w:u w:val="single"/>
        </w:rPr>
        <w:t> </w:t>
      </w:r>
      <w:r>
        <w:rPr>
          <w:rFonts w:hint="eastAsia" w:ascii="仿宋" w:hAnsi="仿宋" w:eastAsia="仿宋" w:cs="仿宋"/>
          <w:b w:val="0"/>
          <w:color w:val="000000"/>
          <w:sz w:val="24"/>
          <w:szCs w:val="24"/>
          <w:u w:val="single"/>
          <w:lang w:val="en-US" w:eastAsia="zh-CN"/>
        </w:rPr>
        <w:t xml:space="preserve">  </w:t>
      </w:r>
      <w:r>
        <w:rPr>
          <w:rFonts w:hint="eastAsia" w:ascii="仿宋" w:hAnsi="仿宋" w:eastAsia="仿宋" w:cs="仿宋"/>
          <w:b w:val="0"/>
          <w:color w:val="000000"/>
          <w:sz w:val="24"/>
          <w:szCs w:val="24"/>
          <w:u w:val="single"/>
        </w:rPr>
        <w:t>   </w:t>
      </w:r>
      <w:r>
        <w:rPr>
          <w:rFonts w:hint="eastAsia" w:ascii="仿宋" w:hAnsi="仿宋" w:eastAsia="仿宋" w:cs="仿宋"/>
          <w:b w:val="0"/>
          <w:color w:val="000000"/>
          <w:sz w:val="24"/>
          <w:szCs w:val="24"/>
        </w:rPr>
        <w:t>日前完成车辆购买与过户。如因一方原因导致未能完成的，应向对方承担</w:t>
      </w:r>
      <w:commentRangeStart w:id="3"/>
      <w:r>
        <w:rPr>
          <w:rFonts w:hint="eastAsia" w:ascii="仿宋" w:hAnsi="仿宋" w:eastAsia="仿宋" w:cs="仿宋"/>
          <w:b w:val="0"/>
          <w:color w:val="000000"/>
          <w:sz w:val="24"/>
          <w:szCs w:val="24"/>
        </w:rPr>
        <w:t>定金责任</w:t>
      </w:r>
      <w:commentRangeEnd w:id="3"/>
      <w:r>
        <w:commentReference w:id="3"/>
      </w:r>
      <w:r>
        <w:commentReference w:id="4"/>
      </w:r>
      <w:r>
        <w:rPr>
          <w:rFonts w:hint="eastAsia" w:ascii="仿宋" w:hAnsi="仿宋" w:eastAsia="仿宋" w:cs="仿宋"/>
          <w:b w:val="0"/>
          <w:color w:val="000000"/>
          <w:sz w:val="24"/>
          <w:szCs w:val="24"/>
        </w:rPr>
        <w:t>。</w:t>
      </w:r>
    </w:p>
    <w:p>
      <w:pPr>
        <w:pStyle w:val="8"/>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val="0"/>
          <w:color w:val="000000"/>
          <w:sz w:val="24"/>
          <w:szCs w:val="24"/>
        </w:rPr>
        <w:t>上述期间前甲方不得向第三方出售车辆或有其它导致车辆无法向乙方出售的行为。</w:t>
      </w:r>
    </w:p>
    <w:p>
      <w:pPr>
        <w:pStyle w:val="8"/>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val="0"/>
          <w:color w:val="000000"/>
          <w:sz w:val="24"/>
          <w:szCs w:val="24"/>
        </w:rPr>
        <w:t>如双方另外约定变更购买与过户时间的，以另外约定为准，不视为违约</w:t>
      </w:r>
      <w:r>
        <w:commentReference w:id="5"/>
      </w:r>
      <w:r>
        <w:rPr>
          <w:rFonts w:hint="eastAsia" w:ascii="仿宋" w:hAnsi="仿宋" w:eastAsia="仿宋" w:cs="仿宋"/>
          <w:b w:val="0"/>
          <w:color w:val="000000"/>
          <w:sz w:val="24"/>
          <w:szCs w:val="24"/>
        </w:rPr>
        <w:t>。</w:t>
      </w:r>
    </w:p>
    <w:p>
      <w:pPr>
        <w:pStyle w:val="4"/>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附则</w:t>
      </w:r>
    </w:p>
    <w:p>
      <w:pPr>
        <w:pStyle w:val="8"/>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本合同一式二份，合同各方各执一份。各份合同文本具有同等法律效力。</w:t>
      </w:r>
    </w:p>
    <w:p>
      <w:pPr>
        <w:pStyle w:val="8"/>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本合同未尽事宜，双方应另行协商并签订补充协议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补充协议与本协议具有同等法律效力</w:t>
      </w:r>
      <w:bookmarkStart w:id="0" w:name="_GoBack"/>
      <w:bookmarkEnd w:id="0"/>
      <w:r>
        <w:rPr>
          <w:rFonts w:hint="eastAsia" w:ascii="仿宋" w:hAnsi="仿宋" w:eastAsia="仿宋" w:cs="仿宋"/>
          <w:color w:val="000000"/>
          <w:sz w:val="24"/>
          <w:szCs w:val="24"/>
        </w:rPr>
        <w:t>。</w:t>
      </w:r>
    </w:p>
    <w:p>
      <w:pPr>
        <w:pStyle w:val="8"/>
        <w:keepNext w:val="0"/>
        <w:pageBreakBefore w:val="0"/>
        <w:widowControl/>
        <w:numPr>
          <w:ilvl w:val="1"/>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本合同经各方签</w:t>
      </w:r>
      <w:r>
        <w:rPr>
          <w:rFonts w:hint="eastAsia" w:ascii="仿宋" w:hAnsi="仿宋" w:eastAsia="仿宋" w:cs="仿宋"/>
          <w:color w:val="000000"/>
          <w:sz w:val="24"/>
          <w:szCs w:val="24"/>
        </w:rPr>
        <w:t>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捺指印</w:t>
      </w:r>
      <w:r>
        <w:rPr>
          <w:rFonts w:hint="eastAsia" w:ascii="仿宋" w:hAnsi="仿宋" w:eastAsia="仿宋" w:cs="仿宋"/>
          <w:color w:val="000000"/>
          <w:sz w:val="24"/>
          <w:szCs w:val="24"/>
          <w:lang w:val="en-US" w:eastAsia="zh-CN"/>
        </w:rPr>
        <w:t>且</w:t>
      </w:r>
      <w:commentRangeStart w:id="6"/>
      <w:r>
        <w:rPr>
          <w:rFonts w:hint="eastAsia" w:ascii="仿宋" w:hAnsi="仿宋" w:eastAsia="仿宋" w:cs="仿宋"/>
          <w:color w:val="000000"/>
          <w:sz w:val="24"/>
          <w:szCs w:val="24"/>
          <w:lang w:val="en-US" w:eastAsia="zh-CN"/>
        </w:rPr>
        <w:t>定金实际交付</w:t>
      </w:r>
      <w:commentRangeEnd w:id="6"/>
      <w:r>
        <w:commentReference w:id="6"/>
      </w:r>
      <w:r>
        <w:rPr>
          <w:rFonts w:hint="eastAsia" w:ascii="仿宋" w:hAnsi="仿宋" w:eastAsia="仿宋" w:cs="仿宋"/>
          <w:color w:val="000000"/>
          <w:sz w:val="24"/>
          <w:szCs w:val="24"/>
        </w:rPr>
        <w:t>后生效。</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r>
        <w:rPr>
          <w:rFonts w:hint="eastAsia" w:ascii="仿宋" w:hAnsi="仿宋" w:eastAsia="仿宋" w:cs="仿宋"/>
          <w:sz w:val="24"/>
          <w:szCs w:val="24"/>
        </w:rPr>
        <w:br w:type="textWrapping"/>
      </w:r>
      <w:r>
        <w:rPr>
          <w:rFonts w:hint="eastAsia" w:ascii="仿宋" w:hAnsi="仿宋" w:eastAsia="仿宋" w:cs="仿宋"/>
          <w:b/>
          <w:color w:val="000000"/>
          <w:sz w:val="24"/>
          <w:szCs w:val="24"/>
        </w:rPr>
        <w:t>甲方（签字</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lang w:val="en-US" w:eastAsia="zh-CN"/>
        </w:rPr>
        <w:t>捺指印</w:t>
      </w:r>
      <w:r>
        <w:rPr>
          <w:rFonts w:hint="eastAsia" w:ascii="仿宋" w:hAnsi="仿宋" w:eastAsia="仿宋" w:cs="仿宋"/>
          <w:b/>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签署时间：    年    月    日</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br w:type="textWrapping"/>
      </w:r>
      <w:r>
        <w:rPr>
          <w:rFonts w:hint="eastAsia" w:ascii="仿宋" w:hAnsi="仿宋" w:eastAsia="仿宋" w:cs="仿宋"/>
          <w:b/>
          <w:color w:val="000000"/>
          <w:sz w:val="24"/>
          <w:szCs w:val="24"/>
        </w:rPr>
        <w:t>乙方（签字</w:t>
      </w:r>
      <w:r>
        <w:rPr>
          <w:rFonts w:hint="eastAsia" w:ascii="仿宋" w:hAnsi="仿宋" w:eastAsia="仿宋" w:cs="仿宋"/>
          <w:b/>
          <w:color w:val="000000"/>
          <w:sz w:val="24"/>
          <w:szCs w:val="24"/>
          <w:lang w:eastAsia="zh-CN"/>
        </w:rPr>
        <w:t>、</w:t>
      </w:r>
      <w:r>
        <w:rPr>
          <w:rFonts w:hint="eastAsia" w:ascii="仿宋" w:hAnsi="仿宋" w:eastAsia="仿宋" w:cs="仿宋"/>
          <w:b/>
          <w:color w:val="000000"/>
          <w:sz w:val="24"/>
          <w:szCs w:val="24"/>
          <w:lang w:val="en-US" w:eastAsia="zh-CN"/>
        </w:rPr>
        <w:t>捺指印</w:t>
      </w:r>
      <w:r>
        <w:rPr>
          <w:rFonts w:hint="eastAsia" w:ascii="仿宋" w:hAnsi="仿宋" w:eastAsia="仿宋" w:cs="仿宋"/>
          <w:b/>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签署时间：    年    月    日</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3"/>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定金收据</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本人现已收到</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支付的车辆买卖定金人民币（大写）</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rPr>
        <w:t>元）。</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收款人签字</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捺指印）</w:t>
      </w:r>
      <w:r>
        <w:rPr>
          <w:rFonts w:hint="eastAsia" w:ascii="仿宋" w:hAnsi="仿宋" w:eastAsia="仿宋" w:cs="仿宋"/>
          <w:color w:val="000000"/>
          <w:sz w:val="24"/>
          <w:szCs w:val="24"/>
        </w:rPr>
        <w:t>：</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身份证号：</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签署时间：    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日</w:t>
      </w:r>
    </w:p>
    <w:p>
      <w:pPr>
        <w:pStyle w:val="8"/>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color w:val="000000"/>
          <w:sz w:val="24"/>
          <w:szCs w:val="24"/>
        </w:rPr>
      </w:pPr>
    </w:p>
    <w:sectPr>
      <w:footerReference r:id="rId5" w:type="default"/>
      <w:pgMar w:top="1440" w:right="1800" w:bottom="1440" w:left="1800" w:header="720" w:footer="720" w:gutter="0"/>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2-03-30T10:19:46Z" w:initials="A">
    <w:p w14:paraId="56DD36F6">
      <w:pPr>
        <w:rPr>
          <w:rFonts w:hint="eastAsia" w:ascii="宋体" w:hAnsi="宋体" w:eastAsia="宋体" w:cs="宋体"/>
          <w:b/>
          <w:bCs/>
          <w:sz w:val="24"/>
          <w:szCs w:val="24"/>
          <w:lang w:eastAsia="zh-CN"/>
        </w:rPr>
      </w:pPr>
      <w:r>
        <w:rPr>
          <w:rFonts w:ascii="宋体" w:hAnsi="宋体" w:eastAsia="宋体" w:cs="宋体"/>
          <w:b/>
          <w:bCs/>
          <w:sz w:val="24"/>
          <w:szCs w:val="24"/>
        </w:rPr>
        <w:t>合同使用说明：</w:t>
      </w:r>
    </w:p>
    <w:p w14:paraId="5D440232">
      <w:pPr>
        <w:numPr>
          <w:ilvl w:val="0"/>
          <w:numId w:val="1"/>
        </w:numPr>
      </w:pPr>
      <w:r>
        <w:rPr>
          <w:rFonts w:ascii="宋体" w:hAnsi="宋体" w:eastAsia="宋体" w:cs="宋体"/>
          <w:sz w:val="24"/>
          <w:szCs w:val="24"/>
        </w:rPr>
        <w:t>注意填写并核对本合同中有关</w:t>
      </w:r>
      <w:r>
        <w:rPr>
          <w:rFonts w:ascii="宋体" w:hAnsi="宋体" w:eastAsia="宋体" w:cs="宋体"/>
          <w:b/>
          <w:bCs/>
          <w:sz w:val="24"/>
          <w:szCs w:val="24"/>
        </w:rPr>
        <w:t>金额、日期等</w:t>
      </w:r>
      <w:r>
        <w:rPr>
          <w:rFonts w:ascii="宋体" w:hAnsi="宋体" w:eastAsia="宋体" w:cs="宋体"/>
          <w:sz w:val="24"/>
          <w:szCs w:val="24"/>
        </w:rPr>
        <w:t>相关内容。</w:t>
      </w:r>
      <w:r>
        <w:rPr>
          <w:rFonts w:ascii="宋体" w:hAnsi="宋体" w:eastAsia="宋体" w:cs="宋体"/>
          <w:sz w:val="24"/>
          <w:szCs w:val="24"/>
        </w:rPr>
        <w:br w:type="textWrapping"/>
      </w:r>
      <w:r>
        <w:rPr>
          <w:rFonts w:ascii="宋体" w:hAnsi="宋体" w:eastAsia="宋体" w:cs="宋体"/>
          <w:sz w:val="24"/>
          <w:szCs w:val="24"/>
        </w:rPr>
        <w:t>2、建议重点明确本合同中关于</w:t>
      </w:r>
      <w:r>
        <w:rPr>
          <w:rFonts w:ascii="宋体" w:hAnsi="宋体" w:eastAsia="宋体" w:cs="宋体"/>
          <w:sz w:val="24"/>
          <w:szCs w:val="24"/>
          <w:u w:val="single"/>
        </w:rPr>
        <w:t> </w:t>
      </w:r>
      <w:r>
        <w:rPr>
          <w:rFonts w:hint="eastAsia" w:ascii="宋体" w:hAnsi="宋体" w:eastAsia="宋体" w:cs="宋体"/>
          <w:sz w:val="24"/>
          <w:szCs w:val="24"/>
          <w:u w:val="single"/>
          <w:lang w:val="en-US" w:eastAsia="zh-CN"/>
        </w:rPr>
        <w:t xml:space="preserve"> 定金、        </w:t>
      </w:r>
      <w:r>
        <w:rPr>
          <w:rFonts w:ascii="宋体" w:hAnsi="宋体" w:eastAsia="宋体" w:cs="宋体"/>
          <w:sz w:val="24"/>
          <w:szCs w:val="24"/>
        </w:rPr>
        <w:t>等条款内容。</w:t>
      </w:r>
      <w:r>
        <w:rPr>
          <w:rFonts w:ascii="宋体" w:hAnsi="宋体" w:eastAsia="宋体" w:cs="宋体"/>
          <w:sz w:val="24"/>
          <w:szCs w:val="24"/>
        </w:rPr>
        <w:br w:type="textWrapping"/>
      </w:r>
      <w:r>
        <w:rPr>
          <w:rFonts w:ascii="宋体" w:hAnsi="宋体" w:eastAsia="宋体" w:cs="宋体"/>
          <w:sz w:val="24"/>
          <w:szCs w:val="24"/>
        </w:rPr>
        <w:t>3、注意合同中</w:t>
      </w:r>
      <w:r>
        <w:rPr>
          <w:rFonts w:ascii="宋体" w:hAnsi="宋体" w:eastAsia="宋体" w:cs="宋体"/>
          <w:b/>
          <w:bCs/>
          <w:sz w:val="24"/>
          <w:szCs w:val="24"/>
        </w:rPr>
        <w:t>通知条款</w:t>
      </w:r>
      <w:r>
        <w:rPr>
          <w:rFonts w:ascii="宋体" w:hAnsi="宋体" w:eastAsia="宋体" w:cs="宋体"/>
          <w:sz w:val="24"/>
          <w:szCs w:val="24"/>
        </w:rPr>
        <w:t>的约定。 </w:t>
      </w:r>
      <w:r>
        <w:rPr>
          <w:rFonts w:ascii="宋体" w:hAnsi="宋体" w:eastAsia="宋体" w:cs="宋体"/>
          <w:sz w:val="24"/>
          <w:szCs w:val="24"/>
        </w:rPr>
        <w:br w:type="textWrapping"/>
      </w:r>
      <w:r>
        <w:rPr>
          <w:rFonts w:ascii="宋体" w:hAnsi="宋体" w:eastAsia="宋体" w:cs="宋体"/>
          <w:sz w:val="24"/>
          <w:szCs w:val="24"/>
        </w:rPr>
        <w:t>4、建议明确并完善本合同中提及的</w:t>
      </w:r>
      <w:r>
        <w:rPr>
          <w:rFonts w:ascii="宋体" w:hAnsi="宋体" w:eastAsia="宋体" w:cs="宋体"/>
          <w:b/>
          <w:bCs/>
          <w:sz w:val="24"/>
          <w:szCs w:val="24"/>
        </w:rPr>
        <w:t>所有附件</w:t>
      </w:r>
      <w:r>
        <w:rPr>
          <w:rFonts w:ascii="宋体" w:hAnsi="宋体" w:eastAsia="宋体" w:cs="宋体"/>
          <w:sz w:val="24"/>
          <w:szCs w:val="24"/>
        </w:rPr>
        <w:t>。</w:t>
      </w:r>
    </w:p>
  </w:comment>
  <w:comment w:id="1" w:author="Admin" w:date="2022-03-30T10:33:50Z" w:initials="A">
    <w:p w14:paraId="08477A47">
      <w:pPr>
        <w:pStyle w:val="5"/>
        <w:rPr>
          <w:rFonts w:hint="eastAsia" w:ascii="黑体" w:hAnsi="黑体" w:eastAsia="黑体" w:cs="黑体"/>
          <w:i w:val="0"/>
          <w:iCs w:val="0"/>
          <w:caps w:val="0"/>
          <w:color w:val="333333"/>
          <w:spacing w:val="0"/>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实际交付定金数额</w:t>
      </w:r>
      <w:r>
        <w:rPr>
          <w:rFonts w:hint="eastAsia" w:ascii="黑体" w:hAnsi="黑体" w:eastAsia="黑体" w:cs="黑体"/>
          <w:b/>
          <w:bCs/>
          <w:sz w:val="24"/>
          <w:szCs w:val="24"/>
        </w:rPr>
        <w:t>多于或者少于</w:t>
      </w:r>
      <w:r>
        <w:rPr>
          <w:rFonts w:hint="eastAsia" w:ascii="黑体" w:hAnsi="黑体" w:eastAsia="黑体" w:cs="黑体"/>
          <w:sz w:val="24"/>
          <w:szCs w:val="24"/>
        </w:rPr>
        <w:t>约定数额</w:t>
      </w:r>
      <w:r>
        <w:rPr>
          <w:rFonts w:hint="eastAsia" w:ascii="黑体" w:hAnsi="黑体" w:eastAsia="黑体" w:cs="黑体"/>
          <w:sz w:val="24"/>
          <w:szCs w:val="24"/>
          <w:lang w:eastAsia="zh-CN"/>
        </w:rPr>
        <w:t>，</w:t>
      </w:r>
      <w:r>
        <w:rPr>
          <w:rFonts w:hint="eastAsia" w:ascii="黑体" w:hAnsi="黑体" w:eastAsia="黑体" w:cs="黑体"/>
          <w:i w:val="0"/>
          <w:iCs w:val="0"/>
          <w:caps w:val="0"/>
          <w:color w:val="333333"/>
          <w:spacing w:val="0"/>
          <w:sz w:val="24"/>
          <w:szCs w:val="24"/>
        </w:rPr>
        <w:t>视为</w:t>
      </w:r>
      <w:r>
        <w:rPr>
          <w:rFonts w:hint="eastAsia" w:ascii="黑体" w:hAnsi="黑体" w:eastAsia="黑体" w:cs="黑体"/>
          <w:b/>
          <w:bCs/>
          <w:i w:val="0"/>
          <w:iCs w:val="0"/>
          <w:caps w:val="0"/>
          <w:color w:val="333333"/>
          <w:spacing w:val="0"/>
          <w:sz w:val="24"/>
          <w:szCs w:val="24"/>
        </w:rPr>
        <w:t>变更定金合同</w:t>
      </w:r>
      <w:r>
        <w:rPr>
          <w:rFonts w:hint="eastAsia" w:ascii="黑体" w:hAnsi="黑体" w:eastAsia="黑体" w:cs="黑体"/>
          <w:i w:val="0"/>
          <w:iCs w:val="0"/>
          <w:caps w:val="0"/>
          <w:color w:val="333333"/>
          <w:spacing w:val="0"/>
          <w:sz w:val="24"/>
          <w:szCs w:val="24"/>
          <w:lang w:eastAsia="zh-CN"/>
        </w:rPr>
        <w:t>。</w:t>
      </w:r>
      <w:r>
        <w:rPr>
          <w:rFonts w:hint="eastAsia" w:ascii="黑体" w:hAnsi="黑体" w:eastAsia="黑体" w:cs="黑体"/>
          <w:i w:val="0"/>
          <w:iCs w:val="0"/>
          <w:caps w:val="0"/>
          <w:color w:val="333333"/>
          <w:spacing w:val="0"/>
          <w:sz w:val="24"/>
          <w:szCs w:val="24"/>
        </w:rPr>
        <w:t>收受定金一方提出异议并拒绝接受定金的，定金合同</w:t>
      </w:r>
      <w:r>
        <w:rPr>
          <w:rFonts w:hint="eastAsia" w:ascii="黑体" w:hAnsi="黑体" w:eastAsia="黑体" w:cs="黑体"/>
          <w:b/>
          <w:bCs/>
          <w:i w:val="0"/>
          <w:iCs w:val="0"/>
          <w:caps w:val="0"/>
          <w:color w:val="333333"/>
          <w:spacing w:val="0"/>
          <w:sz w:val="24"/>
          <w:szCs w:val="24"/>
        </w:rPr>
        <w:t>不生效</w:t>
      </w:r>
      <w:r>
        <w:rPr>
          <w:rFonts w:hint="eastAsia" w:ascii="黑体" w:hAnsi="黑体" w:eastAsia="黑体" w:cs="黑体"/>
          <w:i w:val="0"/>
          <w:iCs w:val="0"/>
          <w:caps w:val="0"/>
          <w:color w:val="333333"/>
          <w:spacing w:val="0"/>
          <w:sz w:val="24"/>
          <w:szCs w:val="24"/>
        </w:rPr>
        <w:t>。</w:t>
      </w:r>
    </w:p>
    <w:p w14:paraId="003C201F">
      <w:pPr>
        <w:pStyle w:val="5"/>
        <w:rPr>
          <w:rFonts w:hint="eastAsia" w:ascii="黑体" w:hAnsi="黑体" w:eastAsia="黑体" w:cs="黑体"/>
          <w:i w:val="0"/>
          <w:iCs w:val="0"/>
          <w:caps w:val="0"/>
          <w:color w:val="333333"/>
          <w:spacing w:val="0"/>
          <w:sz w:val="24"/>
          <w:szCs w:val="24"/>
          <w:lang w:eastAsia="zh-CN"/>
        </w:rPr>
      </w:pPr>
      <w:r>
        <w:rPr>
          <w:rFonts w:hint="eastAsia" w:ascii="黑体" w:hAnsi="黑体" w:eastAsia="黑体" w:cs="黑体"/>
          <w:i w:val="0"/>
          <w:iCs w:val="0"/>
          <w:caps w:val="0"/>
          <w:color w:val="333333"/>
          <w:spacing w:val="0"/>
          <w:sz w:val="24"/>
          <w:szCs w:val="24"/>
          <w:lang w:val="en-US" w:eastAsia="zh-CN"/>
        </w:rPr>
        <w:t xml:space="preserve">  </w:t>
      </w:r>
      <w:r>
        <w:rPr>
          <w:rFonts w:hint="eastAsia" w:ascii="黑体" w:hAnsi="黑体" w:eastAsia="黑体" w:cs="黑体"/>
          <w:i w:val="0"/>
          <w:iCs w:val="0"/>
          <w:caps w:val="0"/>
          <w:color w:val="333333"/>
          <w:spacing w:val="0"/>
          <w:sz w:val="24"/>
          <w:szCs w:val="24"/>
        </w:rPr>
        <w:t>但定金合同作为</w:t>
      </w:r>
      <w:r>
        <w:rPr>
          <w:rFonts w:hint="eastAsia" w:ascii="黑体" w:hAnsi="黑体" w:eastAsia="黑体" w:cs="黑体"/>
          <w:i w:val="0"/>
          <w:iCs w:val="0"/>
          <w:caps w:val="0"/>
          <w:color w:val="333333"/>
          <w:spacing w:val="0"/>
          <w:sz w:val="24"/>
          <w:szCs w:val="24"/>
        </w:rPr>
        <w:fldChar w:fldCharType="begin"/>
      </w:r>
      <w:r>
        <w:rPr>
          <w:rFonts w:hint="eastAsia" w:ascii="黑体" w:hAnsi="黑体" w:eastAsia="黑体" w:cs="黑体"/>
          <w:i w:val="0"/>
          <w:iCs w:val="0"/>
          <w:caps w:val="0"/>
          <w:color w:val="333333"/>
          <w:spacing w:val="0"/>
          <w:sz w:val="24"/>
          <w:szCs w:val="24"/>
        </w:rPr>
        <w:instrText xml:space="preserve"> HYPERLINK "https://www.66law.cn/special/mmht/" \o "买卖合同" \t "https://www.66law.cn/laws/_blank" </w:instrText>
      </w:r>
      <w:r>
        <w:rPr>
          <w:rFonts w:hint="eastAsia" w:ascii="黑体" w:hAnsi="黑体" w:eastAsia="黑体" w:cs="黑体"/>
          <w:i w:val="0"/>
          <w:iCs w:val="0"/>
          <w:caps w:val="0"/>
          <w:color w:val="333333"/>
          <w:spacing w:val="0"/>
          <w:sz w:val="24"/>
          <w:szCs w:val="24"/>
        </w:rPr>
        <w:fldChar w:fldCharType="separate"/>
      </w:r>
      <w:r>
        <w:rPr>
          <w:rFonts w:hint="eastAsia" w:ascii="黑体" w:hAnsi="黑体" w:eastAsia="黑体" w:cs="黑体"/>
          <w:i w:val="0"/>
          <w:iCs w:val="0"/>
          <w:caps w:val="0"/>
          <w:color w:val="333333"/>
          <w:spacing w:val="0"/>
          <w:sz w:val="24"/>
          <w:szCs w:val="24"/>
        </w:rPr>
        <w:t>买卖合同</w:t>
      </w:r>
      <w:r>
        <w:rPr>
          <w:rFonts w:hint="eastAsia" w:ascii="黑体" w:hAnsi="黑体" w:eastAsia="黑体" w:cs="黑体"/>
          <w:i w:val="0"/>
          <w:iCs w:val="0"/>
          <w:caps w:val="0"/>
          <w:color w:val="333333"/>
          <w:spacing w:val="0"/>
          <w:sz w:val="24"/>
          <w:szCs w:val="24"/>
        </w:rPr>
        <w:fldChar w:fldCharType="end"/>
      </w:r>
      <w:r>
        <w:rPr>
          <w:rFonts w:hint="eastAsia" w:ascii="黑体" w:hAnsi="黑体" w:eastAsia="黑体" w:cs="黑体"/>
          <w:i w:val="0"/>
          <w:iCs w:val="0"/>
          <w:caps w:val="0"/>
          <w:color w:val="333333"/>
          <w:spacing w:val="0"/>
          <w:sz w:val="24"/>
          <w:szCs w:val="24"/>
        </w:rPr>
        <w:t>的从合同，交付定金又是主合同项下的义务。对未支付定金的，可以催告履行，仍不履行可以</w:t>
      </w:r>
      <w:r>
        <w:rPr>
          <w:rFonts w:hint="eastAsia" w:ascii="黑体" w:hAnsi="黑体" w:eastAsia="黑体" w:cs="黑体"/>
          <w:i w:val="0"/>
          <w:iCs w:val="0"/>
          <w:caps w:val="0"/>
          <w:color w:val="333333"/>
          <w:spacing w:val="0"/>
          <w:sz w:val="24"/>
          <w:szCs w:val="24"/>
        </w:rPr>
        <w:fldChar w:fldCharType="begin"/>
      </w:r>
      <w:r>
        <w:rPr>
          <w:rFonts w:hint="eastAsia" w:ascii="黑体" w:hAnsi="黑体" w:eastAsia="黑体" w:cs="黑体"/>
          <w:i w:val="0"/>
          <w:iCs w:val="0"/>
          <w:caps w:val="0"/>
          <w:color w:val="333333"/>
          <w:spacing w:val="0"/>
          <w:sz w:val="24"/>
          <w:szCs w:val="24"/>
        </w:rPr>
        <w:instrText xml:space="preserve"> HYPERLINK "https://www.66law.cn/topic2010/jchttzsfb" \o "解除合同" \t "https://www.66law.cn/laws/_blank" </w:instrText>
      </w:r>
      <w:r>
        <w:rPr>
          <w:rFonts w:hint="eastAsia" w:ascii="黑体" w:hAnsi="黑体" w:eastAsia="黑体" w:cs="黑体"/>
          <w:i w:val="0"/>
          <w:iCs w:val="0"/>
          <w:caps w:val="0"/>
          <w:color w:val="333333"/>
          <w:spacing w:val="0"/>
          <w:sz w:val="24"/>
          <w:szCs w:val="24"/>
        </w:rPr>
        <w:fldChar w:fldCharType="separate"/>
      </w:r>
      <w:r>
        <w:rPr>
          <w:rFonts w:hint="eastAsia" w:ascii="黑体" w:hAnsi="黑体" w:eastAsia="黑体" w:cs="黑体"/>
          <w:i w:val="0"/>
          <w:iCs w:val="0"/>
          <w:caps w:val="0"/>
          <w:color w:val="333333"/>
          <w:spacing w:val="0"/>
          <w:sz w:val="24"/>
          <w:szCs w:val="24"/>
        </w:rPr>
        <w:t>解除合同</w:t>
      </w:r>
      <w:r>
        <w:rPr>
          <w:rFonts w:hint="eastAsia" w:ascii="黑体" w:hAnsi="黑体" w:eastAsia="黑体" w:cs="黑体"/>
          <w:i w:val="0"/>
          <w:iCs w:val="0"/>
          <w:caps w:val="0"/>
          <w:color w:val="333333"/>
          <w:spacing w:val="0"/>
          <w:sz w:val="24"/>
          <w:szCs w:val="24"/>
        </w:rPr>
        <w:fldChar w:fldCharType="end"/>
      </w:r>
      <w:r>
        <w:rPr>
          <w:rFonts w:hint="eastAsia" w:ascii="黑体" w:hAnsi="黑体" w:eastAsia="黑体" w:cs="黑体"/>
          <w:i w:val="0"/>
          <w:iCs w:val="0"/>
          <w:caps w:val="0"/>
          <w:color w:val="333333"/>
          <w:spacing w:val="0"/>
          <w:sz w:val="24"/>
          <w:szCs w:val="24"/>
        </w:rPr>
        <w:t>。</w:t>
      </w:r>
    </w:p>
  </w:comment>
  <w:comment w:id="2" w:author="Admin" w:date="2022-03-30T10:43:21Z" w:initials="A">
    <w:p w14:paraId="0FFC616B">
      <w:pPr>
        <w:pStyle w:val="5"/>
        <w:rPr>
          <w:rFonts w:hint="eastAsia" w:ascii="黑体" w:hAnsi="黑体" w:eastAsia="黑体" w:cs="黑体"/>
          <w:sz w:val="24"/>
          <w:szCs w:val="24"/>
          <w:lang w:eastAsia="zh-CN"/>
        </w:rPr>
      </w:pPr>
      <w:r>
        <w:rPr>
          <w:rFonts w:hint="eastAsia" w:ascii="黑体" w:hAnsi="黑体" w:eastAsia="黑体" w:cs="黑体"/>
          <w:b/>
          <w:bCs/>
          <w:sz w:val="24"/>
          <w:szCs w:val="24"/>
          <w:lang w:val="en-US" w:eastAsia="zh-CN"/>
        </w:rPr>
        <w:t>定金数额</w:t>
      </w:r>
      <w:r>
        <w:rPr>
          <w:rFonts w:hint="eastAsia" w:ascii="黑体" w:hAnsi="黑体" w:eastAsia="黑体" w:cs="黑体"/>
          <w:sz w:val="24"/>
          <w:szCs w:val="24"/>
          <w:lang w:val="en-US" w:eastAsia="zh-CN"/>
        </w:rPr>
        <w:t>：</w:t>
      </w:r>
      <w:r>
        <w:rPr>
          <w:rFonts w:hint="eastAsia" w:ascii="黑体" w:hAnsi="黑体" w:eastAsia="黑体" w:cs="黑体"/>
          <w:sz w:val="24"/>
          <w:szCs w:val="24"/>
        </w:rPr>
        <w:t>不得超过</w:t>
      </w:r>
      <w:r>
        <w:rPr>
          <w:rFonts w:hint="eastAsia" w:ascii="黑体" w:hAnsi="黑体" w:eastAsia="黑体" w:cs="黑体"/>
          <w:b/>
          <w:bCs/>
          <w:sz w:val="24"/>
          <w:szCs w:val="24"/>
        </w:rPr>
        <w:t>主合同标的额的</w:t>
      </w:r>
      <w:r>
        <w:rPr>
          <w:rFonts w:hint="eastAsia" w:ascii="黑体" w:hAnsi="黑体" w:eastAsia="黑体" w:cs="黑体"/>
          <w:b/>
          <w:bCs/>
          <w:sz w:val="24"/>
          <w:szCs w:val="24"/>
          <w:lang w:val="en-US" w:eastAsia="zh-CN"/>
        </w:rPr>
        <w:t>20%</w:t>
      </w:r>
      <w:r>
        <w:rPr>
          <w:rFonts w:hint="eastAsia" w:ascii="黑体" w:hAnsi="黑体" w:eastAsia="黑体" w:cs="黑体"/>
          <w:sz w:val="24"/>
          <w:szCs w:val="24"/>
          <w:lang w:val="en-US" w:eastAsia="zh-CN"/>
        </w:rPr>
        <w:t>，</w:t>
      </w:r>
      <w:r>
        <w:rPr>
          <w:rFonts w:hint="eastAsia" w:ascii="黑体" w:hAnsi="黑体" w:eastAsia="黑体" w:cs="黑体"/>
          <w:sz w:val="24"/>
          <w:szCs w:val="24"/>
        </w:rPr>
        <w:t>超过部分不产生定金的效力</w:t>
      </w:r>
      <w:r>
        <w:rPr>
          <w:rFonts w:hint="eastAsia" w:ascii="黑体" w:hAnsi="黑体" w:eastAsia="黑体" w:cs="黑体"/>
          <w:sz w:val="24"/>
          <w:szCs w:val="24"/>
          <w:lang w:eastAsia="zh-CN"/>
        </w:rPr>
        <w:t>。</w:t>
      </w:r>
    </w:p>
  </w:comment>
  <w:comment w:id="3" w:author="Admin" w:date="2022-03-30T10:30:08Z" w:initials="A">
    <w:p w14:paraId="57A749DE">
      <w:pPr>
        <w:pStyle w:val="5"/>
        <w:rPr>
          <w:rFonts w:hint="eastAsia" w:ascii="黑体" w:hAnsi="黑体" w:eastAsia="黑体" w:cs="黑体"/>
          <w:b w:val="0"/>
          <w:color w:val="000000"/>
          <w:sz w:val="24"/>
          <w:szCs w:val="24"/>
        </w:rPr>
      </w:pPr>
      <w:r>
        <w:rPr>
          <w:rFonts w:hint="eastAsia" w:ascii="黑体" w:hAnsi="黑体" w:eastAsia="黑体" w:cs="黑体"/>
          <w:b w:val="0"/>
          <w:color w:val="000000"/>
          <w:sz w:val="24"/>
          <w:szCs w:val="24"/>
          <w:lang w:val="en-US" w:eastAsia="zh-CN"/>
        </w:rPr>
        <w:t xml:space="preserve">  </w:t>
      </w:r>
      <w:r>
        <w:rPr>
          <w:rFonts w:hint="eastAsia" w:ascii="黑体" w:hAnsi="黑体" w:eastAsia="黑体" w:cs="黑体"/>
          <w:b w:val="0"/>
          <w:color w:val="000000"/>
          <w:sz w:val="24"/>
          <w:szCs w:val="24"/>
        </w:rPr>
        <w:t>最高人民法院通过《关于适用&lt;中华人民共和国担保法&gt;若干问题的解释》第120条规定“因当事人一方迟延履行或者其他违约行为，致使合同目的不能实现，可以适用定金罚则。但法律另有规定或者当事人另有约定的除外”。</w:t>
      </w:r>
    </w:p>
    <w:p w14:paraId="0A6C176D">
      <w:pPr>
        <w:pStyle w:val="5"/>
        <w:rPr>
          <w:rFonts w:hint="eastAsia" w:ascii="黑体" w:hAnsi="黑体" w:eastAsia="黑体" w:cs="黑体"/>
          <w:b w:val="0"/>
          <w:color w:val="000000"/>
          <w:sz w:val="24"/>
          <w:szCs w:val="24"/>
        </w:rPr>
      </w:pPr>
      <w:r>
        <w:rPr>
          <w:rFonts w:hint="eastAsia" w:ascii="黑体" w:hAnsi="黑体" w:eastAsia="黑体" w:cs="黑体"/>
          <w:b w:val="0"/>
          <w:color w:val="000000"/>
          <w:sz w:val="24"/>
          <w:szCs w:val="24"/>
          <w:lang w:val="en-US" w:eastAsia="zh-CN"/>
        </w:rPr>
        <w:t xml:space="preserve">  </w:t>
      </w:r>
      <w:r>
        <w:rPr>
          <w:rFonts w:hint="eastAsia" w:ascii="黑体" w:hAnsi="黑体" w:eastAsia="黑体" w:cs="黑体"/>
          <w:b w:val="0"/>
          <w:color w:val="000000"/>
          <w:sz w:val="24"/>
          <w:szCs w:val="24"/>
        </w:rPr>
        <w:t>因此，实践中如果当事人一方延迟履行合同的，应当</w:t>
      </w:r>
      <w:r>
        <w:rPr>
          <w:rFonts w:hint="eastAsia" w:ascii="黑体" w:hAnsi="黑体" w:eastAsia="黑体" w:cs="黑体"/>
          <w:b w:val="0"/>
          <w:color w:val="000000"/>
          <w:sz w:val="24"/>
          <w:szCs w:val="24"/>
          <w:u w:val="single"/>
        </w:rPr>
        <w:t>按照延迟履行部分所占合同约定内容的比例</w:t>
      </w:r>
      <w:r>
        <w:rPr>
          <w:rFonts w:hint="eastAsia" w:ascii="黑体" w:hAnsi="黑体" w:eastAsia="黑体" w:cs="黑体"/>
          <w:b w:val="0"/>
          <w:color w:val="000000"/>
          <w:sz w:val="24"/>
          <w:szCs w:val="24"/>
        </w:rPr>
        <w:t>，适用</w:t>
      </w:r>
      <w:r>
        <w:rPr>
          <w:rFonts w:hint="eastAsia" w:ascii="黑体" w:hAnsi="黑体" w:eastAsia="黑体" w:cs="黑体"/>
          <w:b w:val="0"/>
          <w:bCs w:val="0"/>
          <w:color w:val="FF0000"/>
          <w:sz w:val="24"/>
          <w:szCs w:val="24"/>
        </w:rPr>
        <w:t>定金罚则</w:t>
      </w:r>
      <w:r>
        <w:rPr>
          <w:rFonts w:hint="eastAsia" w:ascii="黑体" w:hAnsi="黑体" w:eastAsia="黑体" w:cs="黑体"/>
          <w:b w:val="0"/>
          <w:color w:val="000000"/>
          <w:sz w:val="24"/>
          <w:szCs w:val="24"/>
        </w:rPr>
        <w:t>。</w:t>
      </w:r>
    </w:p>
  </w:comment>
  <w:comment w:id="4" w:author="Admin" w:date="2022-03-30T10:38:52Z" w:initials="A">
    <w:p w14:paraId="37A4116C">
      <w:pPr>
        <w:pStyle w:val="5"/>
        <w:rPr>
          <w:rFonts w:hint="eastAsia" w:ascii="黑体" w:hAnsi="黑体" w:eastAsia="黑体" w:cs="黑体"/>
          <w:b w:val="0"/>
          <w:color w:val="000000"/>
          <w:sz w:val="24"/>
          <w:szCs w:val="24"/>
        </w:rPr>
      </w:pPr>
      <w:r>
        <w:rPr>
          <w:rFonts w:hint="eastAsia" w:ascii="黑体" w:hAnsi="黑体" w:eastAsia="黑体" w:cs="黑体"/>
          <w:b/>
          <w:bCs/>
          <w:color w:val="FF0000"/>
          <w:sz w:val="24"/>
          <w:szCs w:val="24"/>
          <w:lang w:val="en-US" w:eastAsia="zh-CN"/>
        </w:rPr>
        <w:t>提示：</w:t>
      </w:r>
      <w:r>
        <w:rPr>
          <w:rFonts w:hint="eastAsia" w:ascii="黑体" w:hAnsi="黑体" w:eastAsia="黑体" w:cs="黑体"/>
          <w:b w:val="0"/>
          <w:color w:val="000000"/>
          <w:sz w:val="24"/>
          <w:szCs w:val="24"/>
        </w:rPr>
        <w:t>“当事人可以依照《中华人民共和国</w:t>
      </w:r>
      <w:r>
        <w:rPr>
          <w:rFonts w:hint="eastAsia" w:ascii="黑体" w:hAnsi="黑体" w:eastAsia="黑体" w:cs="黑体"/>
          <w:b w:val="0"/>
          <w:color w:val="000000"/>
          <w:sz w:val="24"/>
          <w:szCs w:val="24"/>
        </w:rPr>
        <w:fldChar w:fldCharType="begin"/>
      </w:r>
      <w:r>
        <w:rPr>
          <w:rFonts w:hint="eastAsia" w:ascii="黑体" w:hAnsi="黑体" w:eastAsia="黑体" w:cs="黑体"/>
          <w:b w:val="0"/>
          <w:color w:val="000000"/>
          <w:sz w:val="24"/>
          <w:szCs w:val="24"/>
        </w:rPr>
        <w:instrText xml:space="preserve"> HYPERLINK "https://www.66law.cn/tiaoli/17.aspx" \o "担保法" \t "https://www.66law.cn/laws/_blank" </w:instrText>
      </w:r>
      <w:r>
        <w:rPr>
          <w:rFonts w:hint="eastAsia" w:ascii="黑体" w:hAnsi="黑体" w:eastAsia="黑体" w:cs="黑体"/>
          <w:b w:val="0"/>
          <w:color w:val="000000"/>
          <w:sz w:val="24"/>
          <w:szCs w:val="24"/>
        </w:rPr>
        <w:fldChar w:fldCharType="separate"/>
      </w:r>
      <w:r>
        <w:rPr>
          <w:rFonts w:hint="eastAsia" w:ascii="黑体" w:hAnsi="黑体" w:eastAsia="黑体" w:cs="黑体"/>
          <w:b w:val="0"/>
          <w:color w:val="000000"/>
          <w:sz w:val="24"/>
          <w:szCs w:val="24"/>
        </w:rPr>
        <w:t>担保法</w:t>
      </w:r>
      <w:r>
        <w:rPr>
          <w:rFonts w:hint="eastAsia" w:ascii="黑体" w:hAnsi="黑体" w:eastAsia="黑体" w:cs="黑体"/>
          <w:b w:val="0"/>
          <w:color w:val="000000"/>
          <w:sz w:val="24"/>
          <w:szCs w:val="24"/>
        </w:rPr>
        <w:fldChar w:fldCharType="end"/>
      </w:r>
      <w:r>
        <w:rPr>
          <w:rFonts w:hint="eastAsia" w:ascii="黑体" w:hAnsi="黑体" w:eastAsia="黑体" w:cs="黑体"/>
          <w:b w:val="0"/>
          <w:color w:val="000000"/>
          <w:sz w:val="24"/>
          <w:szCs w:val="24"/>
        </w:rPr>
        <w:t>》约定一方向对方给付定金作为债权的担保。</w:t>
      </w:r>
      <w:r>
        <w:rPr>
          <w:rFonts w:hint="eastAsia" w:ascii="黑体" w:hAnsi="黑体" w:eastAsia="黑体" w:cs="黑体"/>
          <w:b w:val="0"/>
          <w:color w:val="000000"/>
          <w:sz w:val="24"/>
          <w:szCs w:val="24"/>
        </w:rPr>
        <w:fldChar w:fldCharType="begin"/>
      </w:r>
      <w:r>
        <w:rPr>
          <w:rFonts w:hint="eastAsia" w:ascii="黑体" w:hAnsi="黑体" w:eastAsia="黑体" w:cs="黑体"/>
          <w:b w:val="0"/>
          <w:color w:val="000000"/>
          <w:sz w:val="24"/>
          <w:szCs w:val="24"/>
        </w:rPr>
        <w:instrText xml:space="preserve"> HYPERLINK "https://www.66law.cn/special/zqrhzwr/" \o "债务人" \t "https://www.66law.cn/laws/_blank" </w:instrText>
      </w:r>
      <w:r>
        <w:rPr>
          <w:rFonts w:hint="eastAsia" w:ascii="黑体" w:hAnsi="黑体" w:eastAsia="黑体" w:cs="黑体"/>
          <w:b w:val="0"/>
          <w:color w:val="000000"/>
          <w:sz w:val="24"/>
          <w:szCs w:val="24"/>
        </w:rPr>
        <w:fldChar w:fldCharType="separate"/>
      </w:r>
      <w:r>
        <w:rPr>
          <w:rFonts w:hint="eastAsia" w:ascii="黑体" w:hAnsi="黑体" w:eastAsia="黑体" w:cs="黑体"/>
          <w:b w:val="0"/>
          <w:color w:val="000000"/>
          <w:sz w:val="24"/>
          <w:szCs w:val="24"/>
        </w:rPr>
        <w:t>债务人</w:t>
      </w:r>
      <w:r>
        <w:rPr>
          <w:rFonts w:hint="eastAsia" w:ascii="黑体" w:hAnsi="黑体" w:eastAsia="黑体" w:cs="黑体"/>
          <w:b w:val="0"/>
          <w:color w:val="000000"/>
          <w:sz w:val="24"/>
          <w:szCs w:val="24"/>
        </w:rPr>
        <w:fldChar w:fldCharType="end"/>
      </w:r>
      <w:r>
        <w:rPr>
          <w:rFonts w:hint="eastAsia" w:ascii="黑体" w:hAnsi="黑体" w:eastAsia="黑体" w:cs="黑体"/>
          <w:b w:val="0"/>
          <w:color w:val="000000"/>
          <w:sz w:val="24"/>
          <w:szCs w:val="24"/>
        </w:rPr>
        <w:t>履行债务后，定金应当抵作价款或者收回。</w:t>
      </w:r>
      <w:r>
        <w:rPr>
          <w:rFonts w:hint="eastAsia" w:ascii="黑体" w:hAnsi="黑体" w:eastAsia="黑体" w:cs="黑体"/>
          <w:b/>
          <w:bCs/>
          <w:color w:val="000000"/>
          <w:sz w:val="24"/>
          <w:szCs w:val="24"/>
        </w:rPr>
        <w:t>给付定金的一方</w:t>
      </w:r>
      <w:r>
        <w:rPr>
          <w:rFonts w:hint="eastAsia" w:ascii="黑体" w:hAnsi="黑体" w:eastAsia="黑体" w:cs="黑体"/>
          <w:b w:val="0"/>
          <w:color w:val="000000"/>
          <w:sz w:val="24"/>
          <w:szCs w:val="24"/>
        </w:rPr>
        <w:t>不履行约定的债务的，</w:t>
      </w:r>
      <w:r>
        <w:rPr>
          <w:rFonts w:hint="eastAsia" w:ascii="黑体" w:hAnsi="黑体" w:eastAsia="黑体" w:cs="黑体"/>
          <w:b/>
          <w:bCs/>
          <w:color w:val="000000"/>
          <w:sz w:val="24"/>
          <w:szCs w:val="24"/>
          <w:u w:val="single"/>
        </w:rPr>
        <w:t>无权要求返还定金</w:t>
      </w:r>
      <w:r>
        <w:rPr>
          <w:rFonts w:hint="eastAsia" w:ascii="黑体" w:hAnsi="黑体" w:eastAsia="黑体" w:cs="黑体"/>
          <w:b w:val="0"/>
          <w:bCs w:val="0"/>
          <w:color w:val="000000"/>
          <w:sz w:val="24"/>
          <w:szCs w:val="24"/>
          <w:lang w:eastAsia="zh-CN"/>
        </w:rPr>
        <w:t>；</w:t>
      </w:r>
      <w:r>
        <w:rPr>
          <w:rFonts w:hint="eastAsia" w:ascii="黑体" w:hAnsi="黑体" w:eastAsia="黑体" w:cs="黑体"/>
          <w:b/>
          <w:bCs/>
          <w:color w:val="000000"/>
          <w:sz w:val="24"/>
          <w:szCs w:val="24"/>
        </w:rPr>
        <w:t>收受定金的一方</w:t>
      </w:r>
      <w:r>
        <w:rPr>
          <w:rFonts w:hint="eastAsia" w:ascii="黑体" w:hAnsi="黑体" w:eastAsia="黑体" w:cs="黑体"/>
          <w:b w:val="0"/>
          <w:color w:val="000000"/>
          <w:sz w:val="24"/>
          <w:szCs w:val="24"/>
        </w:rPr>
        <w:t>不履行约定的债务的，应当</w:t>
      </w:r>
      <w:r>
        <w:rPr>
          <w:rFonts w:hint="eastAsia" w:ascii="黑体" w:hAnsi="黑体" w:eastAsia="黑体" w:cs="黑体"/>
          <w:b/>
          <w:bCs/>
          <w:color w:val="000000"/>
          <w:sz w:val="24"/>
          <w:szCs w:val="24"/>
          <w:u w:val="single"/>
        </w:rPr>
        <w:t>双倍返还定金</w:t>
      </w:r>
      <w:r>
        <w:rPr>
          <w:rFonts w:hint="eastAsia" w:ascii="黑体" w:hAnsi="黑体" w:eastAsia="黑体" w:cs="黑体"/>
          <w:b w:val="0"/>
          <w:color w:val="000000"/>
          <w:sz w:val="24"/>
          <w:szCs w:val="24"/>
        </w:rPr>
        <w:t>。”</w:t>
      </w:r>
    </w:p>
  </w:comment>
  <w:comment w:id="5" w:author="Admin" w:date="2022-03-30T10:47:21Z" w:initials="A">
    <w:p w14:paraId="61C741C2">
      <w:pPr>
        <w:keepNext w:val="0"/>
        <w:keepLines w:val="0"/>
        <w:widowControl/>
        <w:suppressLineNumbers w:val="0"/>
        <w:shd w:val="clear" w:fill="FFFFFF"/>
        <w:spacing w:after="225" w:afterAutospacing="0" w:line="360" w:lineRule="atLeast"/>
        <w:ind w:left="0" w:firstLine="420"/>
        <w:jc w:val="left"/>
        <w:rPr>
          <w:rFonts w:hint="eastAsia" w:ascii="黑体" w:hAnsi="黑体" w:eastAsia="黑体" w:cs="黑体"/>
          <w:b w:val="0"/>
          <w:color w:val="FF0000"/>
          <w:sz w:val="24"/>
          <w:szCs w:val="24"/>
          <w:lang w:val="en-US" w:eastAsia="zh-CN"/>
        </w:rPr>
      </w:pPr>
      <w:r>
        <w:rPr>
          <w:rFonts w:hint="eastAsia" w:ascii="黑体" w:hAnsi="黑体" w:eastAsia="黑体" w:cs="黑体"/>
          <w:b w:val="0"/>
          <w:color w:val="FF0000"/>
          <w:sz w:val="24"/>
          <w:szCs w:val="24"/>
          <w:lang w:val="en-US" w:eastAsia="zh-CN"/>
        </w:rPr>
        <w:t>提示：</w:t>
      </w:r>
      <w:r>
        <w:rPr>
          <w:rFonts w:hint="default" w:ascii="黑体" w:hAnsi="黑体" w:eastAsia="黑体" w:cs="黑体"/>
          <w:b w:val="0"/>
          <w:color w:val="FF0000"/>
          <w:sz w:val="24"/>
          <w:szCs w:val="24"/>
          <w:lang w:val="en-US" w:eastAsia="zh-CN"/>
        </w:rPr>
        <w:t>【违约金与定金竞合时的责任】</w:t>
      </w:r>
    </w:p>
    <w:p w14:paraId="7A016889">
      <w:pPr>
        <w:keepNext w:val="0"/>
        <w:keepLines w:val="0"/>
        <w:widowControl/>
        <w:suppressLineNumbers w:val="0"/>
        <w:shd w:val="clear" w:fill="FFFFFF"/>
        <w:spacing w:after="225" w:afterAutospacing="0" w:line="360" w:lineRule="atLeast"/>
        <w:ind w:left="0" w:firstLine="420"/>
        <w:jc w:val="left"/>
        <w:rPr>
          <w:rFonts w:hint="eastAsia" w:ascii="黑体" w:hAnsi="黑体" w:eastAsia="黑体" w:cs="黑体"/>
          <w:b w:val="0"/>
          <w:color w:val="000000"/>
          <w:sz w:val="24"/>
          <w:szCs w:val="24"/>
        </w:rPr>
      </w:pPr>
      <w:r>
        <w:rPr>
          <w:rFonts w:hint="eastAsia" w:ascii="黑体" w:hAnsi="黑体" w:eastAsia="黑体" w:cs="黑体"/>
          <w:b w:val="0"/>
          <w:color w:val="000000"/>
          <w:sz w:val="24"/>
          <w:szCs w:val="24"/>
          <w:lang w:val="en-US" w:eastAsia="zh-CN"/>
        </w:rPr>
        <w:t xml:space="preserve">   </w:t>
      </w:r>
      <w:r>
        <w:rPr>
          <w:rFonts w:hint="default" w:ascii="黑体" w:hAnsi="黑体" w:eastAsia="黑体" w:cs="黑体"/>
          <w:b w:val="0"/>
          <w:color w:val="000000"/>
          <w:sz w:val="24"/>
          <w:szCs w:val="24"/>
          <w:lang w:val="en-US" w:eastAsia="zh-CN"/>
        </w:rPr>
        <w:t>当事人既约定违约金，又约定定金的，一方违约时，对方可以</w:t>
      </w:r>
      <w:r>
        <w:rPr>
          <w:rFonts w:hint="default" w:ascii="黑体" w:hAnsi="黑体" w:eastAsia="黑体" w:cs="黑体"/>
          <w:b/>
          <w:bCs/>
          <w:color w:val="FF0000"/>
          <w:sz w:val="24"/>
          <w:szCs w:val="24"/>
          <w:lang w:val="en-US" w:eastAsia="zh-CN"/>
        </w:rPr>
        <w:t>选择适用</w:t>
      </w:r>
      <w:r>
        <w:rPr>
          <w:rFonts w:hint="default" w:ascii="黑体" w:hAnsi="黑体" w:eastAsia="黑体" w:cs="黑体"/>
          <w:b w:val="0"/>
          <w:color w:val="000000"/>
          <w:sz w:val="24"/>
          <w:szCs w:val="24"/>
          <w:lang w:val="en-US" w:eastAsia="zh-CN"/>
        </w:rPr>
        <w:t>违约金或者定金条款。</w:t>
      </w:r>
    </w:p>
    <w:p w14:paraId="4D7005CF">
      <w:pPr>
        <w:keepNext w:val="0"/>
        <w:keepLines w:val="0"/>
        <w:widowControl/>
        <w:suppressLineNumbers w:val="0"/>
        <w:shd w:val="clear" w:fill="FFFFFF"/>
        <w:spacing w:after="225" w:afterAutospacing="0" w:line="360" w:lineRule="atLeast"/>
        <w:ind w:left="0" w:firstLine="420"/>
        <w:jc w:val="left"/>
        <w:rPr>
          <w:rFonts w:hint="eastAsia" w:ascii="黑体" w:hAnsi="黑体" w:eastAsia="黑体" w:cs="黑体"/>
          <w:b w:val="0"/>
          <w:color w:val="000000"/>
          <w:sz w:val="24"/>
          <w:szCs w:val="24"/>
        </w:rPr>
      </w:pPr>
      <w:r>
        <w:rPr>
          <w:rFonts w:hint="eastAsia" w:ascii="黑体" w:hAnsi="黑体" w:eastAsia="黑体" w:cs="黑体"/>
          <w:b w:val="0"/>
          <w:color w:val="000000"/>
          <w:sz w:val="24"/>
          <w:szCs w:val="24"/>
          <w:lang w:val="en-US" w:eastAsia="zh-CN"/>
        </w:rPr>
        <w:t xml:space="preserve">   </w:t>
      </w:r>
      <w:r>
        <w:rPr>
          <w:rFonts w:hint="default" w:ascii="黑体" w:hAnsi="黑体" w:eastAsia="黑体" w:cs="黑体"/>
          <w:b w:val="0"/>
          <w:color w:val="000000"/>
          <w:sz w:val="24"/>
          <w:szCs w:val="24"/>
          <w:lang w:val="en-US" w:eastAsia="zh-CN"/>
        </w:rPr>
        <w:t>定金不足以弥补一方违约造成的损失的，对方可以请求赔偿超过定金数额的损失。</w:t>
      </w:r>
    </w:p>
  </w:comment>
  <w:comment w:id="6" w:author="Admin" w:date="2022-03-30T10:48:48Z" w:initials="A">
    <w:p w14:paraId="1952725E">
      <w:pPr>
        <w:pStyle w:val="5"/>
        <w:rPr>
          <w:rFonts w:hint="default" w:ascii="黑体" w:hAnsi="黑体" w:eastAsia="黑体" w:cs="黑体"/>
          <w:b w:val="0"/>
          <w:color w:val="000000"/>
          <w:sz w:val="24"/>
          <w:szCs w:val="24"/>
          <w:lang w:val="en-US" w:eastAsia="zh-CN"/>
        </w:rPr>
      </w:pPr>
      <w:r>
        <w:rPr>
          <w:rFonts w:hint="eastAsia" w:ascii="黑体" w:hAnsi="黑体" w:eastAsia="黑体" w:cs="黑体"/>
          <w:b/>
          <w:bCs/>
          <w:color w:val="FF0000"/>
          <w:sz w:val="24"/>
          <w:szCs w:val="24"/>
          <w:lang w:val="en-US" w:eastAsia="zh-CN"/>
        </w:rPr>
        <w:t>提示</w:t>
      </w:r>
      <w:r>
        <w:rPr>
          <w:rFonts w:hint="eastAsia" w:ascii="黑体" w:hAnsi="黑体" w:eastAsia="黑体" w:cs="黑体"/>
          <w:b w:val="0"/>
          <w:color w:val="FF0000"/>
          <w:sz w:val="24"/>
          <w:szCs w:val="24"/>
          <w:lang w:val="en-US" w:eastAsia="zh-CN"/>
        </w:rPr>
        <w:t>：</w:t>
      </w:r>
      <w:r>
        <w:rPr>
          <w:rFonts w:hint="eastAsia" w:ascii="黑体" w:hAnsi="黑体" w:eastAsia="黑体" w:cs="黑体"/>
          <w:b w:val="0"/>
          <w:color w:val="000000"/>
          <w:sz w:val="24"/>
          <w:szCs w:val="24"/>
          <w:lang w:val="en-US" w:eastAsia="zh-CN"/>
        </w:rPr>
        <w:t>定金合同为“实践合同”，即定金</w:t>
      </w:r>
      <w:r>
        <w:rPr>
          <w:rFonts w:hint="eastAsia" w:ascii="黑体" w:hAnsi="黑体" w:eastAsia="黑体" w:cs="黑体"/>
          <w:b w:val="0"/>
          <w:color w:val="000000"/>
          <w:sz w:val="24"/>
          <w:szCs w:val="24"/>
          <w:u w:val="single"/>
          <w:lang w:val="en-US" w:eastAsia="zh-CN"/>
        </w:rPr>
        <w:t>实际交付后</w:t>
      </w:r>
      <w:r>
        <w:rPr>
          <w:rFonts w:hint="eastAsia" w:ascii="黑体" w:hAnsi="黑体" w:eastAsia="黑体" w:cs="黑体"/>
          <w:b w:val="0"/>
          <w:color w:val="000000"/>
          <w:sz w:val="24"/>
          <w:szCs w:val="24"/>
          <w:lang w:val="en-US" w:eastAsia="zh-CN"/>
        </w:rPr>
        <w:t>合同才生效。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440232" w15:done="0"/>
  <w15:commentEx w15:paraId="003C201F" w15:done="0"/>
  <w15:commentEx w15:paraId="0FFC616B" w15:done="0"/>
  <w15:commentEx w15:paraId="0A6C176D" w15:done="0"/>
  <w15:commentEx w15:paraId="37A4116C" w15:done="0"/>
  <w15:commentEx w15:paraId="4D7005CF" w15:done="0"/>
  <w15:commentEx w15:paraId="195272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1230B211"/>
    <w:multiLevelType w:val="singleLevel"/>
    <w:tmpl w:val="1230B211"/>
    <w:lvl w:ilvl="0" w:tentative="0">
      <w:start w:val="1"/>
      <w:numFmt w:val="decimal"/>
      <w:suff w:val="nothing"/>
      <w:lvlText w:val="%1、"/>
      <w:lvlJc w:val="left"/>
    </w:lvl>
  </w:abstractNum>
  <w:abstractNum w:abstractNumId="4">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325C1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99"/>
    <w:pPr>
      <w:spacing w:before="100" w:beforeAutospacing="1" w:after="100" w:afterAutospacing="1"/>
    </w:pPr>
  </w:style>
  <w:style w:type="character" w:styleId="11">
    <w:name w:val="Strong"/>
    <w:basedOn w:val="10"/>
    <w:qFormat/>
    <w:uiPriority w:val="0"/>
    <w:rPr>
      <w:b/>
    </w:rPr>
  </w:style>
  <w:style w:type="character" w:styleId="12">
    <w:name w:val="Hyperlink"/>
    <w:basedOn w:val="10"/>
    <w:uiPriority w:val="0"/>
    <w:rPr>
      <w:color w:val="0000FF"/>
      <w:u w:val="single"/>
    </w:rPr>
  </w:style>
  <w:style w:type="table" w:customStyle="1" w:styleId="13">
    <w:name w:val="Table Normal"/>
    <w:uiPriority w:val="59"/>
    <w:tblPr>
      <w:tblCellMar>
        <w:top w:w="0" w:type="dxa"/>
        <w:left w:w="108" w:type="dxa"/>
        <w:bottom w:w="0" w:type="dxa"/>
        <w:right w:w="108" w:type="dxa"/>
      </w:tblCellMar>
    </w:tblPr>
  </w:style>
  <w:style w:type="paragraph" w:customStyle="1" w:styleId="14">
    <w:name w:val="font-fangsong *"/>
    <w:basedOn w:val="1"/>
    <w:uiPriority w:val="0"/>
    <w:pPr>
      <w:spacing w:before="100" w:beforeAutospacing="1" w:after="100" w:afterAutospacing="1"/>
    </w:pPr>
    <w:rPr>
      <w:rFonts w:ascii="Simfang" w:hAnsi="Simfang" w:cs="Simfang"/>
    </w:rPr>
  </w:style>
  <w:style w:type="paragraph" w:customStyle="1" w:styleId="15">
    <w:name w:val="font-song *"/>
    <w:basedOn w:val="1"/>
    <w:uiPriority w:val="0"/>
    <w:pPr>
      <w:spacing w:before="100" w:beforeAutospacing="1" w:after="100" w:afterAutospacing="1"/>
    </w:pPr>
    <w:rPr>
      <w:rFonts w:ascii="宋体" w:hAnsi="宋体" w:cs="宋体"/>
    </w:rPr>
  </w:style>
  <w:style w:type="paragraph" w:customStyle="1" w:styleId="16">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606</Words>
  <Characters>606</Characters>
  <TotalTime>2</TotalTime>
  <ScaleCrop>false</ScaleCrop>
  <LinksUpToDate>false</LinksUpToDate>
  <CharactersWithSpaces>768</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2022-03-30T02:00:32Z</dcterms:created>
  <dc:creator>法天使</dc:creator>
  <cp:keywords>立约定金,常见法律关系,定金,担保类措施</cp:keywords>
  <cp:lastModifiedBy>Admin</cp:lastModifiedBy>
  <dcterms:modified xsi:type="dcterms:W3CDTF">2022-03-30T02:54:49Z</dcterms:modified>
  <dc:title>车辆买卖定金合同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EFC4C5B35FFD42859E3859EBE0763B7C</vt:lpwstr>
  </property>
</Properties>
</file>