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Style w:val="8"/>
          <w:rFonts w:hint="eastAsia" w:ascii="宋体" w:hAnsi="宋体" w:eastAsia="宋体" w:cs="宋体"/>
          <w:b/>
          <w:sz w:val="32"/>
          <w:szCs w:val="32"/>
        </w:rPr>
        <w:t>软件采购合同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甲方（买方）：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乙方（卖方）：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民法典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》等相关法律规定，经甲、乙双方友好协商，在平等自愿的基础上，现就软件采购事宜，达成以下协议，以兹双方共同遵守：</w:t>
      </w:r>
      <w:r>
        <w:rPr>
          <w:rStyle w:val="8"/>
          <w:rFonts w:hint="eastAsia" w:ascii="宋体" w:hAnsi="宋体" w:eastAsia="宋体" w:cs="宋体"/>
          <w:b/>
          <w:sz w:val="24"/>
          <w:szCs w:val="24"/>
        </w:rPr>
        <w:t xml:space="preserve">   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一、合同标的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1.甲方向乙方购买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的系统软件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     </w:t>
      </w:r>
      <w:r>
        <w:rPr>
          <w:rFonts w:hint="eastAsia" w:ascii="宋体" w:hAnsi="宋体" w:eastAsia="宋体" w:cs="宋体"/>
          <w:sz w:val="24"/>
          <w:szCs w:val="24"/>
        </w:rPr>
        <w:t>权（下称：“软件”），软件的详细清单见本合同附件，附件一：“软件产品清单”，附件二：“软件资料清单”，附件三：“系统软件的安装调试与验收”。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2.本合同软件使用期为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年，在此期限内乙方应保证甲方所购软件的有效性和合法性。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3.本合同软件为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软件；安装于甲方确定的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                 </w:t>
      </w:r>
      <w:r>
        <w:rPr>
          <w:rFonts w:hint="eastAsia" w:ascii="宋体" w:hAnsi="宋体" w:eastAsia="宋体" w:cs="宋体"/>
          <w:sz w:val="24"/>
          <w:szCs w:val="24"/>
        </w:rPr>
        <w:t>上。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二、价格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1.本合同标的的软件总价款（下称：合同总价）为：人民币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元。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2.包括在本合同第二条第2款的合同总价中的合同软件，乙方应承担将其运送到甲方所在地的运输费用，包括挂号空邮费、空运费等，甲方不再向乙方支付其他任何有关各项费用。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三、付款条件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1.本合同总价的软件价款以人民币支付结算。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2.本合同第二章所规定的合同总价，在本合同双方签字生效后的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天内由乙方向甲方提交软件，甲方在收到软件以及乙方要求付款通知及其支付票据凭证后的7个工作日内，向乙方支付合同款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%（人民币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元整）；合同余款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%（人民币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元整），在对软件验收合格后，甲方收到乙方通知及其提供的结算支付票据的15个工作日内，向乙方结算转账支付完毕。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3.乙方须提供有效的结算发票以及凭证资料。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四、交货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1.本合同规定的软件，乙方须于合同生效后按时或者提前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日内交付。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2.交货地点：由甲方指定。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3.软件的原生产制造厂商：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                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五、安装、调试、及验收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1.软件的安装、调试、系统运行、检验工作，将由乙方按照附件一、附件二、附件三的规定进行。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2.软件全部安装调试完毕后，乙方和甲方将对软件的安装调试及其运行情况进行检查和验收。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3.软件的验收内容包括：对软件所要求的各项条款、软件的安装调试及其系统运行、以及软件的合法性证明。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4.在甲方完成软件验收后，甲乙双方共同签署验收报告书面文件一式贰份，甲方执壹份；乙方执壹份。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六、软件的升级维护和技术支持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1.软件安装验收合格之日起的第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年内，由乙方免费提供软件的技术支持以及软件的升级和维护。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2.在免费服务期结束后，如甲方提出要求软件升级，每年的软件升级费用按本合同总价的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%由甲方于升级前支付。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3.软件使用权许可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     </w:t>
      </w:r>
      <w:r>
        <w:rPr>
          <w:rFonts w:hint="eastAsia" w:ascii="宋体" w:hAnsi="宋体" w:eastAsia="宋体" w:cs="宋体"/>
          <w:sz w:val="24"/>
          <w:szCs w:val="24"/>
        </w:rPr>
        <w:t>提供方式为每年内一次，以公元年每年的1月30日前计为一年一次，直至合同期满。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七、甲乙双方的权利和义务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1.甲方应按照本合同及时向乙方付款，乙方应及时向甲方交付软件。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2.甲方要遵守有关软件版权的所有法律法规，不得对其解密扩散或复制转让。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3.甲方应配合乙方，为乙方的服务提供必要的条件。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4.甲方有权得到本合同规定的所有权利和服务，乙方有义务提供本合同规定的标的及服务。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5.甲方有义务将软件使用中出现的问题反馈给乙方，乙方有义务及时解决甲方反馈的问题。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八、违约责任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1.甲方违反合同规定延期付款，或乙方不能按合同规定按时供货，则由违约方向对方支付赔偿金额；每延期一天，由违约方向对方支付合同总价的千分之一天的违约金，累计不超过合同总价的百分之五十款项。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2.甲方违反合同，擅自对乙方的软件产品进行解密扩散或复制转让，一经发现，乙方将取消对软件的售后服务，追究甲方的法律责任，并可要求甲方赔偿乙方的经济损失（最高不超过合同总价的30%）。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九、免责条款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若由于洪水、地震等人力不可抗拒的原因，造成当事人一方无法执行合同，应由责任人一方出具当地公证机关的证明文件。凭证明文件免除事故责任方相关部分或全部责任。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十、争议解决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因本合同引起的或与本合同有关的任何争议，由合同各方协商解决，也可由有关部门调解。协商或调解不成的，按下列第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种方式解决：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（1）提交位于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（地点）的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仲裁委员会仲裁。仲裁裁决是终局的，对各方均有约束力；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（2）依法向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所在地有管辖权的人民法院起诉。 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十一、合同生效及其他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1.本合同原本为中文本，一式肆份，甲方执叁份；乙方执壹份。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2.本合同附件与合同正文具有同等法律效力。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3.本合同在甲乙双方签字盖章后即正式生效。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4.如因执行合同需对本合同内容做修改或补充，则须由甲乙双方指定的全权代表签订书面文件方可成立。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5.在未得到本合同对方的书面认可前，任何一方都不可将合同的权力及义务转移到任何第三方。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乙方保证本合同中甲方所享有的一切权利（包括合同软件的使用权以及有关软件的合法性），并保证甲方不受第三方指控。如发生第三方指控甲方购买的软件有侵权问题，甲方对此不负任何法律和经济责任，乙方应负责与第三方进行交涉，并承担由此而产生的责任后果。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签署时间：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Style w:val="8"/>
          <w:rFonts w:hint="eastAsia" w:ascii="宋体" w:hAnsi="宋体" w:eastAsia="宋体" w:cs="宋体"/>
          <w:b/>
          <w:sz w:val="24"/>
          <w:szCs w:val="24"/>
        </w:rPr>
        <w:t>甲方（盖章）：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法定代表人或授权代表（签字）：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Style w:val="8"/>
          <w:rFonts w:hint="eastAsia" w:ascii="宋体" w:hAnsi="宋体" w:eastAsia="宋体" w:cs="宋体"/>
          <w:b/>
          <w:sz w:val="24"/>
          <w:szCs w:val="24"/>
        </w:rPr>
        <w:t>乙方（盖章）：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法定代表人或授权代表（签字）：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sz w:val="28"/>
          <w:szCs w:val="28"/>
        </w:rPr>
        <w:t>附件一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 </w:t>
      </w:r>
      <w:r>
        <w:rPr>
          <w:rStyle w:val="8"/>
          <w:rFonts w:hint="eastAsia" w:ascii="宋体" w:hAnsi="宋体" w:eastAsia="宋体" w:cs="宋体"/>
          <w:b/>
          <w:sz w:val="28"/>
          <w:szCs w:val="28"/>
        </w:rPr>
        <w:t>：软件产品清单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本合同软件所指软件将包含以下内容：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       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sz w:val="28"/>
          <w:szCs w:val="28"/>
        </w:rPr>
        <w:t xml:space="preserve">附件二：软件资料清单 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sz w:val="24"/>
          <w:szCs w:val="24"/>
        </w:rPr>
        <w:t>本合同软件的相关技术文档手册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为了保证用户更好地使用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</w:t>
      </w:r>
      <w:r>
        <w:rPr>
          <w:rFonts w:hint="eastAsia" w:ascii="宋体" w:hAnsi="宋体" w:eastAsia="宋体" w:cs="宋体"/>
          <w:sz w:val="24"/>
          <w:szCs w:val="24"/>
        </w:rPr>
        <w:t>软件产品，乙方将向甲方提供相关软件使用电子光盘（一套），内容包括有下列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</w:t>
      </w:r>
      <w:r>
        <w:rPr>
          <w:rFonts w:hint="eastAsia" w:ascii="宋体" w:hAnsi="宋体" w:eastAsia="宋体" w:cs="宋体"/>
          <w:sz w:val="24"/>
          <w:szCs w:val="24"/>
        </w:rPr>
        <w:t>项软件产品：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                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pStyle w:val="3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sz w:val="28"/>
          <w:szCs w:val="28"/>
        </w:rPr>
        <w:t>附件三：软件系统的安装调试和验收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1.乙方将根据附件一所述内容为甲方提供和安装当前最新的软件版本。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2.乙方将协助甲方的软件安装。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乙方对软件的安装调试检测完成，交由甲方对本合同软件的检验和验收合格后的十五天之内，甲方应出具验收合格的证明文书，并及时将验收信息反馈给乙方（填写验收报告并传真给乙方），同时将有质量问题的软件交回乙方，此时甲方可视作乙方尚未交货，直至乙方交回合格的合同货物，期间延误的时间可视为乙方不能按时交货的时间；若甲方收到本合同软件后30天未就合同软件的质量向乙方提出疑异，可视为甲方验收已合格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4.在系统软件安装验收完毕之后，乙方将为甲方提供一年的软件免费升级维护和技术支持，并按本合同第六章、第七章的条款提供合同货物及其服务。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C7B85"/>
    <w:rsid w:val="016E6806"/>
    <w:rsid w:val="08C85D35"/>
    <w:rsid w:val="0AA07109"/>
    <w:rsid w:val="0B7474A6"/>
    <w:rsid w:val="0D483E60"/>
    <w:rsid w:val="12600030"/>
    <w:rsid w:val="198C4A7E"/>
    <w:rsid w:val="1DCB7655"/>
    <w:rsid w:val="366C71DC"/>
    <w:rsid w:val="37673550"/>
    <w:rsid w:val="3AA641A8"/>
    <w:rsid w:val="3E3C6B56"/>
    <w:rsid w:val="45AF4FA2"/>
    <w:rsid w:val="49CC7B85"/>
    <w:rsid w:val="4BBB75DC"/>
    <w:rsid w:val="4D071D17"/>
    <w:rsid w:val="4F2A3630"/>
    <w:rsid w:val="52BC2301"/>
    <w:rsid w:val="58C2255E"/>
    <w:rsid w:val="6054111C"/>
    <w:rsid w:val="63976B82"/>
    <w:rsid w:val="6CCC4F33"/>
    <w:rsid w:val="708F1A79"/>
    <w:rsid w:val="70FB3355"/>
    <w:rsid w:val="72450263"/>
    <w:rsid w:val="728D2DF7"/>
    <w:rsid w:val="7C90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2019-08-27T03:02:00Z</dcterms:created>
  <dc:creator>Administrator</dc:creator>
  <cp:lastModifiedBy>万律365法律咨询服务</cp:lastModifiedBy>
  <dcterms:modified xsi:type="dcterms:W3CDTF">2022-07-25T09:59:40Z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