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花卉采购合同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甲方（买方）：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乙方（卖方）：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》及国家的有关法律、法规的规定，甲、乙双方在平等、自愿、等价有偿、公平、诚实信用的基础上，甲乙双方就甲方向乙方购买苗木事项协商一致，特签订本合同，以资信守。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第1条 标的、数量、交货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标的名称、品种、型号规格、单价、金额见合同附件“货物清单”，乙方交付的货物必须与合同附件“货物清单”的内容要求相一致。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供货数量：本合同“货物清单”的供货数量是预计数，实际供货数量以每次甲方实际要求的供货数量为准。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交货时间和地点：以“货物清单”记载的时间和地点为准，且应至少提前  三 个工作日（可视路程另行约定调整）通知乙方。若临时变更时间和地点的应提前三个日历天通知乙方，并给予乙方充足的交货时间。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除技术规格另有规定外，计量单位使用公制。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第2条 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合同金额为：人民币（大写）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详见合同附件“货物清单”。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本合同总价格为预计数，实际价格按每次实际供货数量乘以本合同约定的单价为准，本合同实际结算金额超合同暂定总额时，甲、乙双方签订补充协议。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单价：按“货物清单”约定的单价，在合同执行期间合同货物清单上的单价固定不变。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 货物的单价详见合同附件（货物清单）。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第3条 结算方式和付款方式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合同签订后，甲方应支付20%的预付款给乙方，作为定金。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花卉验收后，乙方凭甲方确认的“花卉验收单”及采购合同与甲方结算余款。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第4条 花卉质量要求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由甲方到乙方苗圃选苗并做好标记，乙方应按甲方选苗并做好标记的花卉进行供货，确保产品质量。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第5条 双方责任及义务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（1）核实进场花卉的品种、规格、数量是否与“货物清单”相符，如不一致时，督促乙方及时调换。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（2）按实际发货清单支付花卉款。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（3）负责合同履行，对货物质量进行验收等事宜。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（1）保证花卉的质量达到甲方要求。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（2）按甲方的书面通知要求组织供货。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第6条 验收方式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第7条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若甲方无故拒绝收货或不按合同约定支付货款的，视为甲方违约，乙方有权单方面解除合同，并可要求甲方承担乙方一切经济损失和违约责任。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甲方逾期付款，按合同总金额支付给乙方每日0.5%的违约金，以此类推。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若乙方未在规定的时候内交货或货物质量达不到甲方的要求，需承担甲方的一切经济损失和违约责任。乙方每逾期一日，应按合同总金额支付给甲方每日0.5%的违约金，以此类推。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第8条 合同终止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因解除而终止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8.1.1 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8.1.2 合同一方依本合同约定行使解除权的，合同自解除通知送达之日起终止。违约方应当向另一方支付违约金或赔偿损失。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8.1.3 合同终止后，不妨碍一方向违约方追究违约责任。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有下列情形之一的， 合同权利义务终止：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8.2.1 本合同已按约定履行完毕；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8.2.2 本合同经各方协商一致而终止；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8.2.3 本合同因一方出现本条第（一）款的违约情况（包括一方擅自转让本合同项下权利义务行为），另一方发出解除合同的通知；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8.2.4 法律法规规定终止的其他情形。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第9条 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因本合同引起的或与本合同有关的任何争议，由合同各方协商解决，也可由有关部门调解。协商或调解不成的，应向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第10条 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10.1 本协议一式二份，协议各方各执一份。各份协议文本具有同等法律效力。 </w:t>
      </w:r>
      <w:r>
        <w:rPr>
          <w:rFonts w:hint="eastAsia" w:ascii="宋体" w:hAnsi="宋体" w:eastAsia="宋体" w:cs="宋体"/>
          <w:sz w:val="24"/>
          <w:szCs w:val="24"/>
        </w:rPr>
        <w:br w:type="textWrapping"/>
      </w:r>
      <w:r>
        <w:rPr>
          <w:rFonts w:hint="eastAsia" w:ascii="宋体" w:hAnsi="宋体" w:eastAsia="宋体" w:cs="宋体"/>
          <w:sz w:val="24"/>
          <w:szCs w:val="24"/>
        </w:rPr>
        <w:t>10.2 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附件：货物清单（花卉）</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8"/>
        <w:gridCol w:w="3456"/>
        <w:gridCol w:w="1109"/>
        <w:gridCol w:w="1109"/>
        <w:gridCol w:w="1109"/>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w:t>
            </w:r>
          </w:p>
        </w:tc>
        <w:tc>
          <w:tcPr>
            <w:tcW w:w="34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花卉名称/规格</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单价</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0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4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10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000"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上述价格有效期间：自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甲方指定收货地址：</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甲方指定收货时间：</w:t>
      </w:r>
      <w:r>
        <w:rPr>
          <w:rFonts w:hint="eastAsia" w:ascii="宋体" w:hAnsi="宋体" w:eastAsia="宋体" w:cs="宋体"/>
          <w:sz w:val="24"/>
          <w:szCs w:val="24"/>
          <w:u w:val="single"/>
        </w:rPr>
        <w:t xml:space="preserve">  由甲方至少提前三天告知乙方。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12E47591"/>
    <w:rsid w:val="3A1F5888"/>
    <w:rsid w:val="54A66D33"/>
    <w:rsid w:val="57E73C28"/>
    <w:rsid w:val="5B7D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万律365法律咨询服务</cp:lastModifiedBy>
  <dcterms:modified xsi:type="dcterms:W3CDTF">2022-07-25T09:47:42Z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