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b/>
          <w:sz w:val="32"/>
          <w:szCs w:val="32"/>
        </w:rPr>
      </w:pPr>
      <w:bookmarkStart w:id="0" w:name="_GoBack"/>
      <w:r>
        <w:rPr>
          <w:rStyle w:val="8"/>
          <w:rFonts w:hint="eastAsia" w:ascii="宋体" w:hAnsi="宋体" w:eastAsia="宋体" w:cs="宋体"/>
          <w:b/>
          <w:sz w:val="32"/>
          <w:szCs w:val="32"/>
        </w:rPr>
        <w:t>办公用品采购月结合同</w:t>
      </w:r>
    </w:p>
    <w:bookmarkEnd w:id="0"/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甲方：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乙方：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依据我国有关法律、法规，甲乙双方经友好协商，就乙方为甲方提供办公用品及办公耗材事宜达成如下合同：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一、 产品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乙方依据其办公产品清单，向甲方提供办公用品、办公耗材等产品。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甲方需订购乙方办公产品清单以外的产品时，应提前向乙方提出，双方另行达成协商。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二、订货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甲方可通过电话、传真、QQ等方式向乙方订购目录内产品，每次订购都安排送货。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甲方订货联系人：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电话：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订货传真：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订货QQ：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乙方供货联系人：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电话：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供货传真：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供货QQ：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三、价格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甲方订购的商品价格以双方商定采购价格为准。 特殊商品及代客采购商品的价格双方协商确定。甲方的《订购商品清单明细表》作为附件，是本合同不可分割的组成部分。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四、送货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在乙方服务条款确认的送货范围内，常规订单乙方在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个工作日内免费送货上门，特殊订单双方协商确定。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五、质量保证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乙方保证其商品质量符合国家、行业标准要求。如发生退换货、代客采购等适用乙方网上公布的合约采购服务条款的相关说明。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六、付款方式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1.现结：即货到付款；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2.月结：即采购发生的次月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日前付清上月全部货款；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3.其他：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        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七、责任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1.如甲方迟延付款，乙方保留每迟延一日向甲方收取未付款额的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‰迟延履行金的权利。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2.若甲方迟延付款超过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次（含），或甲方帐款超期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天仍未结清，乙方有权将其付款方式变更为现结或停止向甲方发货。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3.任何一方违反本合同的约定，应承担违约责任，并赔偿因违约行为而给对方造成的损失。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 xml:space="preserve">八、合同期限 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本合同自双方签字并盖章之日起生效，有效期至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日止。合同到期后，若双方均无异议则该合同自动顺延一年；双方如不再续约则变为现结。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九、其他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1.甲方应提供必要结算信息、营业执照副本复印件、国税登记证副本复印件（要求增值税票时）。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2.本合同与乙方网站上的服务条款如有不一致，则以本合同为准。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3.因本合同引起的或与本合同有关的任何争议，由合同各方协商解决，也可由有关部门调解。协商或调解不成的，按下列第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种方式解决：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（1）提交位于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仲裁委员会仲裁。仲裁裁决是终局的，对各方均有约束力；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（2）依法向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所在地有管辖权的人民法院起诉。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4.本协议一式二份，协议各方各执一份。各份协议文本具有同等法律效力。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5.本协议经各方签署后生效。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签署时间：    年    月    日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Style w:val="8"/>
          <w:rFonts w:hint="eastAsia" w:ascii="宋体" w:hAnsi="宋体" w:eastAsia="宋体" w:cs="宋体"/>
          <w:b/>
          <w:sz w:val="24"/>
          <w:szCs w:val="24"/>
        </w:rPr>
        <w:t>甲方（签字或盖章）：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Style w:val="8"/>
          <w:rFonts w:hint="eastAsia" w:ascii="宋体" w:hAnsi="宋体" w:eastAsia="宋体" w:cs="宋体"/>
          <w:b/>
          <w:sz w:val="24"/>
          <w:szCs w:val="24"/>
        </w:rPr>
        <w:t>乙方（签字或盖章）：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3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Style w:val="8"/>
          <w:rFonts w:hint="eastAsia" w:ascii="宋体" w:hAnsi="宋体" w:eastAsia="宋体" w:cs="宋体"/>
          <w:b/>
          <w:sz w:val="28"/>
          <w:szCs w:val="28"/>
        </w:rPr>
        <w:t>附件一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一、甲方结算信息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1.客户名称：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支付方式：□转帐；□支票；□电汇；□现汇；□现金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2.发票名称：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发票类型：□普通发票；□增值税发票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增值税发票信息：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税号：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电话：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开户行：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帐号：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3.客户订货负责人：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。电话：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。传真：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Email：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。办公地点（收货地点）：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4.客户对帐负责人：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。电话：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。传真：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Email：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。办公地点（收货地点）：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5.其他事项说明：每次物品采购的销售联单作为本合同的附件。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二、乙方结算银行资料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指定收款账号：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开户行：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户名：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FF66CE"/>
    <w:rsid w:val="090C0B68"/>
    <w:rsid w:val="092512B0"/>
    <w:rsid w:val="098A3D7D"/>
    <w:rsid w:val="09A30974"/>
    <w:rsid w:val="0CEA5C0D"/>
    <w:rsid w:val="0E64492E"/>
    <w:rsid w:val="0FCB4204"/>
    <w:rsid w:val="10CB0893"/>
    <w:rsid w:val="116E5567"/>
    <w:rsid w:val="126653EC"/>
    <w:rsid w:val="14BB779E"/>
    <w:rsid w:val="172B5E34"/>
    <w:rsid w:val="1DD33367"/>
    <w:rsid w:val="23F16B55"/>
    <w:rsid w:val="2652704B"/>
    <w:rsid w:val="26731BAC"/>
    <w:rsid w:val="2687033B"/>
    <w:rsid w:val="27B8768A"/>
    <w:rsid w:val="27D36898"/>
    <w:rsid w:val="295B3AEA"/>
    <w:rsid w:val="2B2B684C"/>
    <w:rsid w:val="2F7272C9"/>
    <w:rsid w:val="323D1B0D"/>
    <w:rsid w:val="3461670E"/>
    <w:rsid w:val="38F33E94"/>
    <w:rsid w:val="39B3643C"/>
    <w:rsid w:val="39E96D7A"/>
    <w:rsid w:val="3A40492B"/>
    <w:rsid w:val="3D0277B9"/>
    <w:rsid w:val="3D6E020A"/>
    <w:rsid w:val="3DBD569B"/>
    <w:rsid w:val="3DD67B6D"/>
    <w:rsid w:val="3F1E5589"/>
    <w:rsid w:val="3F291C73"/>
    <w:rsid w:val="3F3D201D"/>
    <w:rsid w:val="3FAF0A65"/>
    <w:rsid w:val="4014046F"/>
    <w:rsid w:val="40273658"/>
    <w:rsid w:val="40C04D76"/>
    <w:rsid w:val="45D60687"/>
    <w:rsid w:val="46205B82"/>
    <w:rsid w:val="482B5119"/>
    <w:rsid w:val="4BA779F4"/>
    <w:rsid w:val="4D4612C7"/>
    <w:rsid w:val="4E8E1344"/>
    <w:rsid w:val="4EA359DF"/>
    <w:rsid w:val="4EA65FDC"/>
    <w:rsid w:val="4F4B36DA"/>
    <w:rsid w:val="514F5910"/>
    <w:rsid w:val="51BC339B"/>
    <w:rsid w:val="54AA7271"/>
    <w:rsid w:val="5A032227"/>
    <w:rsid w:val="5A54343E"/>
    <w:rsid w:val="5C506A8D"/>
    <w:rsid w:val="5D4E567D"/>
    <w:rsid w:val="60272ADD"/>
    <w:rsid w:val="606206DC"/>
    <w:rsid w:val="621C27E6"/>
    <w:rsid w:val="63556B43"/>
    <w:rsid w:val="636A44D7"/>
    <w:rsid w:val="663A2D28"/>
    <w:rsid w:val="66F46A29"/>
    <w:rsid w:val="67BD6BC2"/>
    <w:rsid w:val="697A175C"/>
    <w:rsid w:val="6AFF66CE"/>
    <w:rsid w:val="6DD850D7"/>
    <w:rsid w:val="6F56347E"/>
    <w:rsid w:val="70F410D8"/>
    <w:rsid w:val="71376BD5"/>
    <w:rsid w:val="71A210BF"/>
    <w:rsid w:val="747203B3"/>
    <w:rsid w:val="75335552"/>
    <w:rsid w:val="75F0014D"/>
    <w:rsid w:val="789651F5"/>
    <w:rsid w:val="78AB138F"/>
    <w:rsid w:val="798528B4"/>
    <w:rsid w:val="7A55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236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2019-07-08T08:17:00Z</dcterms:created>
  <dc:creator>Administrator</dc:creator>
  <cp:lastModifiedBy>Administrator</cp:lastModifiedBy>
  <dcterms:modified xsi:type="dcterms:W3CDTF">2019-07-09T09:27:09Z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