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A2" w:rsidRDefault="00995DA2"/>
    <w:p w:rsidR="00995DA2" w:rsidRDefault="00792202">
      <w:pPr>
        <w:pStyle w:val="1"/>
        <w:jc w:val="center"/>
        <w:rPr>
          <w:rFonts w:cs="宋体" w:hint="default"/>
          <w:sz w:val="32"/>
          <w:szCs w:val="32"/>
        </w:rPr>
      </w:pPr>
      <w:bookmarkStart w:id="0" w:name="_GoBack"/>
      <w:r>
        <w:rPr>
          <w:rFonts w:cs="宋体"/>
          <w:sz w:val="32"/>
          <w:szCs w:val="32"/>
        </w:rPr>
        <w:t>出资协议</w:t>
      </w:r>
    </w:p>
    <w:bookmarkEnd w:id="0"/>
    <w:p w:rsidR="00995DA2" w:rsidRDefault="00792202">
      <w:pPr>
        <w:pStyle w:val="a3"/>
        <w:spacing w:beforeAutospacing="0" w:afterAutospacing="0" w:line="360" w:lineRule="atLeast"/>
        <w:rPr>
          <w:rFonts w:ascii="宋体" w:eastAsia="宋体" w:hAnsi="宋体" w:cs="宋体"/>
        </w:rPr>
      </w:pPr>
      <w:r>
        <w:rPr>
          <w:rStyle w:val="a4"/>
          <w:rFonts w:ascii="宋体" w:eastAsia="宋体" w:hAnsi="宋体" w:cs="宋体" w:hint="eastAsia"/>
        </w:rPr>
        <w:t>甲方：   </w:t>
      </w:r>
      <w:r>
        <w:rPr>
          <w:rFonts w:ascii="宋体" w:eastAsia="宋体" w:hAnsi="宋体" w:cs="宋体" w:hint="eastAsia"/>
        </w:rPr>
        <w:t xml:space="preserve">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身份证号：</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地址：</w:t>
      </w:r>
    </w:p>
    <w:p w:rsidR="00995DA2" w:rsidRDefault="00792202">
      <w:pPr>
        <w:pStyle w:val="a3"/>
        <w:spacing w:beforeAutospacing="0" w:afterAutospacing="0" w:line="360" w:lineRule="atLeast"/>
        <w:rPr>
          <w:rFonts w:ascii="宋体" w:eastAsia="宋体" w:hAnsi="宋体" w:cs="宋体"/>
        </w:rPr>
      </w:pPr>
      <w:r>
        <w:rPr>
          <w:rStyle w:val="a4"/>
          <w:rFonts w:ascii="宋体" w:eastAsia="宋体" w:hAnsi="宋体" w:cs="宋体" w:hint="eastAsia"/>
        </w:rPr>
        <w:t>乙方： </w:t>
      </w:r>
      <w:r>
        <w:rPr>
          <w:rFonts w:ascii="宋体" w:eastAsia="宋体" w:hAnsi="宋体" w:cs="宋体" w:hint="eastAsia"/>
        </w:rPr>
        <w:t xml:space="preserve">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身份证号：</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地址：</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甲方、乙方在本协议中单称为“一方”或“出资人”，合称为“双方”。</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鉴于：</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甲方在</w:t>
      </w:r>
      <w:r>
        <w:rPr>
          <w:rFonts w:ascii="宋体" w:eastAsia="宋体" w:hAnsi="宋体" w:cs="宋体" w:hint="eastAsia"/>
          <w:u w:val="single"/>
        </w:rPr>
        <w:t>        </w:t>
      </w:r>
      <w:r>
        <w:rPr>
          <w:rFonts w:ascii="宋体" w:eastAsia="宋体" w:hAnsi="宋体" w:cs="宋体" w:hint="eastAsia"/>
        </w:rPr>
        <w:t>领域拥有丰富的资源及经验，乙方拥有</w:t>
      </w:r>
      <w:r>
        <w:rPr>
          <w:rFonts w:ascii="宋体" w:eastAsia="宋体" w:hAnsi="宋体" w:cs="宋体" w:hint="eastAsia"/>
          <w:u w:val="single"/>
        </w:rPr>
        <w:t>        </w:t>
      </w:r>
      <w:r>
        <w:rPr>
          <w:rFonts w:ascii="宋体" w:eastAsia="宋体" w:hAnsi="宋体" w:cs="宋体" w:hint="eastAsia"/>
        </w:rPr>
        <w:t>领域的先进技术。甲乙双方拟共同出资成立一家有限责任公司，经营</w:t>
      </w:r>
      <w:r>
        <w:rPr>
          <w:rFonts w:ascii="宋体" w:eastAsia="宋体" w:hAnsi="宋体" w:cs="宋体" w:hint="eastAsia"/>
          <w:u w:val="single"/>
        </w:rPr>
        <w:t>        </w:t>
      </w:r>
      <w:r>
        <w:rPr>
          <w:rFonts w:ascii="宋体" w:eastAsia="宋体" w:hAnsi="宋体" w:cs="宋体" w:hint="eastAsia"/>
        </w:rPr>
        <w:t>业务。为此，双方经充分协商，签订本合同，以共同遵守。</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第一条 拟成立公司基本情况</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1.1 双方拟共同出资成立的公司的中文名称为：“</w:t>
      </w:r>
      <w:r>
        <w:rPr>
          <w:rFonts w:ascii="宋体" w:eastAsia="宋体" w:hAnsi="宋体" w:cs="宋体" w:hint="eastAsia"/>
          <w:u w:val="single"/>
        </w:rPr>
        <w:t>        </w:t>
      </w:r>
      <w:r>
        <w:rPr>
          <w:rFonts w:ascii="宋体" w:eastAsia="宋体" w:hAnsi="宋体" w:cs="宋体" w:hint="eastAsia"/>
        </w:rPr>
        <w:t>“（以下简称”公司“）。</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1.2 公司的住所为：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1.3 公司的经营范围为：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1.4 公司的经营期限为：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u w:val="single"/>
        </w:rPr>
        <w:t>                </w:t>
      </w: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1.5 公司的名称、住所、经营范围、经营期限，以经工商行政管理部门核准登记的信息为准。</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第二条 注册资本及出资</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2.1 公司的注册资本为人民币</w:t>
      </w:r>
      <w:r>
        <w:rPr>
          <w:rFonts w:ascii="宋体" w:eastAsia="宋体" w:hAnsi="宋体" w:cs="宋体" w:hint="eastAsia"/>
          <w:u w:val="single"/>
        </w:rPr>
        <w:t>    </w:t>
      </w:r>
      <w:r>
        <w:rPr>
          <w:rFonts w:ascii="宋体" w:eastAsia="宋体" w:hAnsi="宋体" w:cs="宋体" w:hint="eastAsia"/>
        </w:rPr>
        <w:t>万元整。</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2.2 出资人的出资数额、出资方式及股权比例如下：</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2.2.1 甲方认缴出资</w:t>
      </w:r>
      <w:r>
        <w:rPr>
          <w:rFonts w:ascii="宋体" w:eastAsia="宋体" w:hAnsi="宋体" w:cs="宋体" w:hint="eastAsia"/>
          <w:u w:val="single"/>
        </w:rPr>
        <w:t>    </w:t>
      </w:r>
      <w:r>
        <w:rPr>
          <w:rFonts w:ascii="宋体" w:eastAsia="宋体" w:hAnsi="宋体" w:cs="宋体" w:hint="eastAsia"/>
        </w:rPr>
        <w:t>万元，占公司注册资本总额的</w:t>
      </w:r>
      <w:r>
        <w:rPr>
          <w:rFonts w:ascii="宋体" w:eastAsia="宋体" w:hAnsi="宋体" w:cs="宋体" w:hint="eastAsia"/>
          <w:u w:val="single"/>
        </w:rPr>
        <w:t>    </w:t>
      </w:r>
      <w:r>
        <w:rPr>
          <w:rFonts w:ascii="宋体" w:eastAsia="宋体" w:hAnsi="宋体" w:cs="宋体" w:hint="eastAsia"/>
        </w:rPr>
        <w:t>%，以现金方式出资；</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2.2.2 乙方认缴出资</w:t>
      </w:r>
      <w:r>
        <w:rPr>
          <w:rFonts w:ascii="宋体" w:eastAsia="宋体" w:hAnsi="宋体" w:cs="宋体" w:hint="eastAsia"/>
          <w:u w:val="single"/>
        </w:rPr>
        <w:t>    </w:t>
      </w:r>
      <w:r>
        <w:rPr>
          <w:rFonts w:ascii="宋体" w:eastAsia="宋体" w:hAnsi="宋体" w:cs="宋体" w:hint="eastAsia"/>
        </w:rPr>
        <w:t>万元，占公司注册资本总额的</w:t>
      </w:r>
      <w:r>
        <w:rPr>
          <w:rFonts w:ascii="宋体" w:eastAsia="宋体" w:hAnsi="宋体" w:cs="宋体" w:hint="eastAsia"/>
          <w:u w:val="single"/>
        </w:rPr>
        <w:t>    </w:t>
      </w:r>
      <w:r>
        <w:rPr>
          <w:rFonts w:ascii="宋体" w:eastAsia="宋体" w:hAnsi="宋体" w:cs="宋体" w:hint="eastAsia"/>
        </w:rPr>
        <w:t>%，以其拥有的</w:t>
      </w:r>
      <w:r>
        <w:rPr>
          <w:rFonts w:ascii="宋体" w:eastAsia="宋体" w:hAnsi="宋体" w:cs="宋体" w:hint="eastAsia"/>
          <w:u w:val="single"/>
        </w:rPr>
        <w:t>    </w:t>
      </w:r>
      <w:r>
        <w:rPr>
          <w:rFonts w:ascii="宋体" w:eastAsia="宋体" w:hAnsi="宋体" w:cs="宋体" w:hint="eastAsia"/>
        </w:rPr>
        <w:t>项专利权出资（专利详情见附件一，以下简称“出资专利”）。</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根据</w:t>
      </w:r>
      <w:r>
        <w:rPr>
          <w:rFonts w:ascii="宋体" w:eastAsia="宋体" w:hAnsi="宋体" w:cs="宋体" w:hint="eastAsia"/>
          <w:u w:val="single"/>
        </w:rPr>
        <w:t>        </w:t>
      </w:r>
      <w:r>
        <w:rPr>
          <w:rFonts w:ascii="宋体" w:eastAsia="宋体" w:hAnsi="宋体" w:cs="宋体" w:hint="eastAsia"/>
        </w:rPr>
        <w:t>（评估机构名称）以</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日为基准日出具的</w:t>
      </w:r>
      <w:r>
        <w:rPr>
          <w:rFonts w:ascii="宋体" w:eastAsia="宋体" w:hAnsi="宋体" w:cs="宋体" w:hint="eastAsia"/>
          <w:u w:val="single"/>
        </w:rPr>
        <w:t>    </w:t>
      </w:r>
      <w:r>
        <w:rPr>
          <w:rFonts w:ascii="宋体" w:eastAsia="宋体" w:hAnsi="宋体" w:cs="宋体" w:hint="eastAsia"/>
        </w:rPr>
        <w:t>号《资产评估报告》，出资专利的评估价值为</w:t>
      </w:r>
      <w:r>
        <w:rPr>
          <w:rFonts w:ascii="宋体" w:eastAsia="宋体" w:hAnsi="宋体" w:cs="宋体" w:hint="eastAsia"/>
          <w:u w:val="single"/>
        </w:rPr>
        <w:t>    </w:t>
      </w:r>
      <w:r>
        <w:rPr>
          <w:rFonts w:ascii="宋体" w:eastAsia="宋体" w:hAnsi="宋体" w:cs="宋体" w:hint="eastAsia"/>
        </w:rPr>
        <w:t>万元。</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双方同意，上述评估价值超出第2.2.2条约定的乙方出资额的部分按以下第</w:t>
      </w:r>
      <w:r>
        <w:rPr>
          <w:rFonts w:ascii="宋体" w:eastAsia="宋体" w:hAnsi="宋体" w:cs="宋体" w:hint="eastAsia"/>
          <w:u w:val="single"/>
        </w:rPr>
        <w:t>    </w:t>
      </w:r>
      <w:r>
        <w:rPr>
          <w:rFonts w:ascii="宋体" w:eastAsia="宋体" w:hAnsi="宋体" w:cs="宋体" w:hint="eastAsia"/>
        </w:rPr>
        <w:t>种方式处理：</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lastRenderedPageBreak/>
        <w:t>（1）计入公司资本公积；</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（2）作为公司对甲方的负债。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2.3 出资时间</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2.3.1 甲方应在在公司成立之日起</w:t>
      </w:r>
      <w:r>
        <w:rPr>
          <w:rFonts w:ascii="宋体" w:eastAsia="宋体" w:hAnsi="宋体" w:cs="宋体" w:hint="eastAsia"/>
          <w:u w:val="single"/>
        </w:rPr>
        <w:t>    </w:t>
      </w:r>
      <w:r>
        <w:rPr>
          <w:rFonts w:ascii="宋体" w:eastAsia="宋体" w:hAnsi="宋体" w:cs="宋体" w:hint="eastAsia"/>
        </w:rPr>
        <w:t>日内将第一期出资</w:t>
      </w:r>
      <w:r>
        <w:rPr>
          <w:rFonts w:ascii="宋体" w:eastAsia="宋体" w:hAnsi="宋体" w:cs="宋体" w:hint="eastAsia"/>
          <w:u w:val="single"/>
        </w:rPr>
        <w:t>    </w:t>
      </w:r>
      <w:r>
        <w:rPr>
          <w:rFonts w:ascii="宋体" w:eastAsia="宋体" w:hAnsi="宋体" w:cs="宋体" w:hint="eastAsia"/>
        </w:rPr>
        <w:t>万元出资支付至公司指定的验资账户，作为公司启动资金。</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2.3.2 乙方应在公司成立之日起</w:t>
      </w:r>
      <w:r>
        <w:rPr>
          <w:rFonts w:ascii="宋体" w:eastAsia="宋体" w:hAnsi="宋体" w:cs="宋体" w:hint="eastAsia"/>
          <w:u w:val="single"/>
        </w:rPr>
        <w:t>    1    </w:t>
      </w:r>
      <w:r>
        <w:rPr>
          <w:rFonts w:ascii="宋体" w:eastAsia="宋体" w:hAnsi="宋体" w:cs="宋体" w:hint="eastAsia"/>
        </w:rPr>
        <w:t> 个月内，将用以出资的专利权变更至公司名下，并向公司移交全部相关技术资料（技术资料移交清单见附件二）。</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2.3.3 甲方应在乙方完成第2.3.2条项下的出资义务之日起</w:t>
      </w:r>
      <w:r>
        <w:rPr>
          <w:rFonts w:ascii="宋体" w:eastAsia="宋体" w:hAnsi="宋体" w:cs="宋体" w:hint="eastAsia"/>
          <w:u w:val="single"/>
        </w:rPr>
        <w:t>    </w:t>
      </w:r>
      <w:r>
        <w:rPr>
          <w:rFonts w:ascii="宋体" w:eastAsia="宋体" w:hAnsi="宋体" w:cs="宋体" w:hint="eastAsia"/>
        </w:rPr>
        <w:t>日内将第二期出资</w:t>
      </w:r>
      <w:r>
        <w:rPr>
          <w:rFonts w:ascii="宋体" w:eastAsia="宋体" w:hAnsi="宋体" w:cs="宋体" w:hint="eastAsia"/>
          <w:u w:val="single"/>
        </w:rPr>
        <w:t>    </w:t>
      </w:r>
      <w:r>
        <w:rPr>
          <w:rFonts w:ascii="宋体" w:eastAsia="宋体" w:hAnsi="宋体" w:cs="宋体" w:hint="eastAsia"/>
        </w:rPr>
        <w:t>万元出资支付至公司指定的验资账户。</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 关于专利权出资的特别约定</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2.4.1 股权动态调整</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（1）双方同意，根据出资专利对公司的实际价值，动态调整乙方持有的股权比例。</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（2）乙方股权比例的调整标准，应根据出资专利的技术研发周期、产品转化情况、产品的市场效果等因素综合认定，具体调整方式为：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a）如</w:t>
      </w:r>
      <w:r>
        <w:rPr>
          <w:rFonts w:ascii="宋体" w:eastAsia="宋体" w:hAnsi="宋体" w:cs="宋体" w:hint="eastAsia"/>
          <w:u w:val="single"/>
        </w:rPr>
        <w:t>                </w:t>
      </w:r>
      <w:r>
        <w:rPr>
          <w:rFonts w:ascii="宋体" w:eastAsia="宋体" w:hAnsi="宋体" w:cs="宋体" w:hint="eastAsia"/>
        </w:rPr>
        <w:t>，则甲方将其持有的</w:t>
      </w:r>
      <w:r>
        <w:rPr>
          <w:rFonts w:ascii="宋体" w:eastAsia="宋体" w:hAnsi="宋体" w:cs="宋体" w:hint="eastAsia"/>
          <w:u w:val="single"/>
        </w:rPr>
        <w:t>    </w:t>
      </w:r>
      <w:r>
        <w:rPr>
          <w:rFonts w:ascii="宋体" w:eastAsia="宋体" w:hAnsi="宋体" w:cs="宋体" w:hint="eastAsia"/>
        </w:rPr>
        <w:t>%无偿转让予乙方；</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b）如</w:t>
      </w:r>
      <w:r>
        <w:rPr>
          <w:rFonts w:ascii="宋体" w:eastAsia="宋体" w:hAnsi="宋体" w:cs="宋体" w:hint="eastAsia"/>
          <w:u w:val="single"/>
        </w:rPr>
        <w:t>                </w:t>
      </w:r>
      <w:r>
        <w:rPr>
          <w:rFonts w:ascii="宋体" w:eastAsia="宋体" w:hAnsi="宋体" w:cs="宋体" w:hint="eastAsia"/>
        </w:rPr>
        <w:t>，则甲方将其持有的</w:t>
      </w:r>
      <w:r>
        <w:rPr>
          <w:rFonts w:ascii="宋体" w:eastAsia="宋体" w:hAnsi="宋体" w:cs="宋体" w:hint="eastAsia"/>
          <w:u w:val="single"/>
        </w:rPr>
        <w:t>    </w:t>
      </w:r>
      <w:r>
        <w:rPr>
          <w:rFonts w:ascii="宋体" w:eastAsia="宋体" w:hAnsi="宋体" w:cs="宋体" w:hint="eastAsia"/>
        </w:rPr>
        <w:t>%无偿转让予乙方；</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c）如</w:t>
      </w:r>
      <w:r>
        <w:rPr>
          <w:rFonts w:ascii="宋体" w:eastAsia="宋体" w:hAnsi="宋体" w:cs="宋体" w:hint="eastAsia"/>
          <w:u w:val="single"/>
        </w:rPr>
        <w:t>                </w:t>
      </w:r>
      <w:r>
        <w:rPr>
          <w:rFonts w:ascii="宋体" w:eastAsia="宋体" w:hAnsi="宋体" w:cs="宋体" w:hint="eastAsia"/>
        </w:rPr>
        <w:t>，则甲方将其持有的</w:t>
      </w:r>
      <w:r>
        <w:rPr>
          <w:rFonts w:ascii="宋体" w:eastAsia="宋体" w:hAnsi="宋体" w:cs="宋体" w:hint="eastAsia"/>
          <w:u w:val="single"/>
        </w:rPr>
        <w:t>    </w:t>
      </w:r>
      <w:r>
        <w:rPr>
          <w:rFonts w:ascii="宋体" w:eastAsia="宋体" w:hAnsi="宋体" w:cs="宋体" w:hint="eastAsia"/>
        </w:rPr>
        <w:t>%无偿转让予乙方。</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甲方应当在根据上述调整方式的约定，及时与甲方签署相关股权转让协议并办理相应的股权变更登记手续。如股权不允许以无偿方式转让，则双方应当共同努力，以届时法律允许的最低对价转让，以保证乙方股权比例的调整。同时甲方应当补偿乙方实际支付的对价。</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2.4.2 乙方的陈述与保证</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为完成本协议项下预期交易之目的，乙方向甲方做出陈述与保证如下，并且双方确认，甲方系建立在对下述陈述与保证充分信赖之基础上方达成本协议：</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（1）乙方保证其拥有出资专利的完整的所有权，出资专利不属于职位发明，未许可他人使用，亦不存在质押或任何形式的第三人权利；</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（2）出资专利的年费已足额缴纳，不存在因未缴纳年费而失效的情形，亦不存在任何第三方正在请求宣告该专利无效的情形；</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（3）出资专利不存在正在被任何第三人指控侵权的情形，或第三人正在请求确认其所有人的情形，亦不存在乙方可知的导致上述情形的潜在风险；</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（4）公司成立后，乙方不得就本协议涉及的专利技术与第三方进行合作。但本协议不涉及的乙方其他专利技术不在此限。</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2.4.3 技术改进成果的归属</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lastRenderedPageBreak/>
        <w:t>双方同意，出资专利的技术改进成果的专利申请权和所有权均归公司所有。</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2.4.4 全职工作</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乙方应在公司担任</w:t>
      </w:r>
      <w:r>
        <w:rPr>
          <w:rFonts w:ascii="宋体" w:eastAsia="宋体" w:hAnsi="宋体" w:cs="宋体" w:hint="eastAsia"/>
          <w:u w:val="single"/>
        </w:rPr>
        <w:t>    </w:t>
      </w:r>
      <w:r>
        <w:rPr>
          <w:rFonts w:ascii="宋体" w:eastAsia="宋体" w:hAnsi="宋体" w:cs="宋体" w:hint="eastAsia"/>
        </w:rPr>
        <w:t>，负责</w:t>
      </w:r>
      <w:r>
        <w:rPr>
          <w:rFonts w:ascii="宋体" w:eastAsia="宋体" w:hAnsi="宋体" w:cs="宋体" w:hint="eastAsia"/>
          <w:u w:val="single"/>
        </w:rPr>
        <w:t>        </w:t>
      </w:r>
      <w:r>
        <w:rPr>
          <w:rFonts w:ascii="宋体" w:eastAsia="宋体" w:hAnsi="宋体" w:cs="宋体" w:hint="eastAsia"/>
        </w:rPr>
        <w:t>工作并全职工作满</w:t>
      </w:r>
      <w:r>
        <w:rPr>
          <w:rFonts w:ascii="宋体" w:eastAsia="宋体" w:hAnsi="宋体" w:cs="宋体" w:hint="eastAsia"/>
          <w:u w:val="single"/>
        </w:rPr>
        <w:t>    </w:t>
      </w:r>
      <w:r>
        <w:rPr>
          <w:rFonts w:ascii="宋体" w:eastAsia="宋体" w:hAnsi="宋体" w:cs="宋体" w:hint="eastAsia"/>
        </w:rPr>
        <w:t>年。乙方应当与公司签署《劳动合同》、《知识产权归属协议》、《保密及竞业限制协议》，约定乙方与公司的具体权利义务。</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2.4.5 双方同意，自本协议生效之日起，至公司成立之日起</w:t>
      </w:r>
      <w:r>
        <w:rPr>
          <w:rFonts w:ascii="宋体" w:eastAsia="宋体" w:hAnsi="宋体" w:cs="宋体" w:hint="eastAsia"/>
          <w:u w:val="single"/>
        </w:rPr>
        <w:t>    </w:t>
      </w:r>
      <w:r>
        <w:rPr>
          <w:rFonts w:ascii="宋体" w:eastAsia="宋体" w:hAnsi="宋体" w:cs="宋体" w:hint="eastAsia"/>
        </w:rPr>
        <w:t>年内，如乙方用以出资的专利权被宣告失效，则甲方有权要求乙方以与补足第2.2.2条约定的出资专利价值等额的货币补足出资，同时第2.4.1条约定股权调整未执行完毕的部分不再执行，由双方另行协商。</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2.4.6 双方同意，考虑到出资专利对于公司的价值，在公司成立之日起至</w:t>
      </w:r>
      <w:r>
        <w:rPr>
          <w:rFonts w:ascii="宋体" w:eastAsia="宋体" w:hAnsi="宋体" w:cs="宋体" w:hint="eastAsia"/>
          <w:u w:val="single"/>
        </w:rPr>
        <w:t>        </w:t>
      </w:r>
      <w:r>
        <w:rPr>
          <w:rFonts w:ascii="宋体" w:eastAsia="宋体" w:hAnsi="宋体" w:cs="宋体" w:hint="eastAsia"/>
        </w:rPr>
        <w:t>，公司的利润不按股东持股比例分配。具体分配原则为：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（1）自公司成立之日起至</w:t>
      </w:r>
      <w:r>
        <w:rPr>
          <w:rFonts w:ascii="宋体" w:eastAsia="宋体" w:hAnsi="宋体" w:cs="宋体" w:hint="eastAsia"/>
          <w:u w:val="single"/>
        </w:rPr>
        <w:t>        </w:t>
      </w:r>
      <w:r>
        <w:rPr>
          <w:rFonts w:ascii="宋体" w:eastAsia="宋体" w:hAnsi="宋体" w:cs="宋体" w:hint="eastAsia"/>
        </w:rPr>
        <w:t>，公司利润按甲方</w:t>
      </w:r>
      <w:r>
        <w:rPr>
          <w:rFonts w:ascii="宋体" w:eastAsia="宋体" w:hAnsi="宋体" w:cs="宋体" w:hint="eastAsia"/>
          <w:u w:val="single"/>
        </w:rPr>
        <w:t>    </w:t>
      </w:r>
      <w:r>
        <w:rPr>
          <w:rFonts w:ascii="宋体" w:eastAsia="宋体" w:hAnsi="宋体" w:cs="宋体" w:hint="eastAsia"/>
        </w:rPr>
        <w:t>%、乙方</w:t>
      </w:r>
      <w:r>
        <w:rPr>
          <w:rFonts w:ascii="宋体" w:eastAsia="宋体" w:hAnsi="宋体" w:cs="宋体" w:hint="eastAsia"/>
          <w:u w:val="single"/>
        </w:rPr>
        <w:t>    </w:t>
      </w:r>
      <w:r>
        <w:rPr>
          <w:rFonts w:ascii="宋体" w:eastAsia="宋体" w:hAnsi="宋体" w:cs="宋体" w:hint="eastAsia"/>
        </w:rPr>
        <w:t>%的比例分配；</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（2）自</w:t>
      </w:r>
      <w:r>
        <w:rPr>
          <w:rFonts w:ascii="宋体" w:eastAsia="宋体" w:hAnsi="宋体" w:cs="宋体" w:hint="eastAsia"/>
          <w:u w:val="single"/>
        </w:rPr>
        <w:t>        </w:t>
      </w:r>
      <w:r>
        <w:rPr>
          <w:rFonts w:ascii="宋体" w:eastAsia="宋体" w:hAnsi="宋体" w:cs="宋体" w:hint="eastAsia"/>
        </w:rPr>
        <w:t>之日起至</w:t>
      </w:r>
      <w:r>
        <w:rPr>
          <w:rFonts w:ascii="宋体" w:eastAsia="宋体" w:hAnsi="宋体" w:cs="宋体" w:hint="eastAsia"/>
          <w:u w:val="single"/>
        </w:rPr>
        <w:t>        </w:t>
      </w:r>
      <w:r>
        <w:rPr>
          <w:rFonts w:ascii="宋体" w:eastAsia="宋体" w:hAnsi="宋体" w:cs="宋体" w:hint="eastAsia"/>
        </w:rPr>
        <w:t>，公司利润按甲方</w:t>
      </w:r>
      <w:r>
        <w:rPr>
          <w:rFonts w:ascii="宋体" w:eastAsia="宋体" w:hAnsi="宋体" w:cs="宋体" w:hint="eastAsia"/>
          <w:u w:val="single"/>
        </w:rPr>
        <w:t>    </w:t>
      </w:r>
      <w:r>
        <w:rPr>
          <w:rFonts w:ascii="宋体" w:eastAsia="宋体" w:hAnsi="宋体" w:cs="宋体" w:hint="eastAsia"/>
        </w:rPr>
        <w:t>%、乙方</w:t>
      </w:r>
      <w:r>
        <w:rPr>
          <w:rFonts w:ascii="宋体" w:eastAsia="宋体" w:hAnsi="宋体" w:cs="宋体" w:hint="eastAsia"/>
          <w:u w:val="single"/>
        </w:rPr>
        <w:t>    </w:t>
      </w:r>
      <w:r>
        <w:rPr>
          <w:rFonts w:ascii="宋体" w:eastAsia="宋体" w:hAnsi="宋体" w:cs="宋体" w:hint="eastAsia"/>
        </w:rPr>
        <w:t>%的比例分配。</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第三条 公司管理与经营</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3.1 公司设股东会、执行董事及监事，按照《公司法》及公司章程的规定行使职权。</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3.2 股东会</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公司股东会由甲乙双方组成，按认缴出资比例行使表决权。</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3.2 执行董事</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公司不设董事会，设执行董事一人，由</w:t>
      </w:r>
      <w:r>
        <w:rPr>
          <w:rFonts w:ascii="宋体" w:eastAsia="宋体" w:hAnsi="宋体" w:cs="宋体" w:hint="eastAsia"/>
          <w:u w:val="single"/>
        </w:rPr>
        <w:t>   乙 </w:t>
      </w:r>
      <w:r>
        <w:rPr>
          <w:rFonts w:ascii="宋体" w:eastAsia="宋体" w:hAnsi="宋体" w:cs="宋体" w:hint="eastAsia"/>
        </w:rPr>
        <w:t> 方担任。执行董事任期三年，任期届满可连选连任。执行董事任期届满前，股东会不得无故解除其职务。</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执行董事兼任公司法定代表人及公司总经理。</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3.3 监事</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公司不设监事会，设监事一人，由</w:t>
      </w:r>
      <w:r>
        <w:rPr>
          <w:rFonts w:ascii="宋体" w:eastAsia="宋体" w:hAnsi="宋体" w:cs="宋体" w:hint="eastAsia"/>
          <w:u w:val="single"/>
        </w:rPr>
        <w:t>  甲 </w:t>
      </w:r>
      <w:r>
        <w:rPr>
          <w:rFonts w:ascii="宋体" w:eastAsia="宋体" w:hAnsi="宋体" w:cs="宋体" w:hint="eastAsia"/>
        </w:rPr>
        <w:t> 方担任。监事任期三年，任期届满可连选连任。</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3.4 </w:t>
      </w:r>
      <w:r>
        <w:rPr>
          <w:rFonts w:ascii="宋体" w:eastAsia="宋体" w:hAnsi="宋体" w:cs="宋体" w:hint="eastAsia"/>
          <w:u w:val="single"/>
        </w:rPr>
        <w:t>   甲  </w:t>
      </w:r>
      <w:r>
        <w:rPr>
          <w:rFonts w:ascii="宋体" w:eastAsia="宋体" w:hAnsi="宋体" w:cs="宋体" w:hint="eastAsia"/>
        </w:rPr>
        <w:t> 方负责组建公司的销售团队，负责产品的推广销售。</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3.5 </w:t>
      </w:r>
      <w:r>
        <w:rPr>
          <w:rFonts w:ascii="宋体" w:eastAsia="宋体" w:hAnsi="宋体" w:cs="宋体" w:hint="eastAsia"/>
          <w:u w:val="single"/>
        </w:rPr>
        <w:t>   乙  </w:t>
      </w:r>
      <w:r>
        <w:rPr>
          <w:rFonts w:ascii="宋体" w:eastAsia="宋体" w:hAnsi="宋体" w:cs="宋体" w:hint="eastAsia"/>
        </w:rPr>
        <w:t> 方负责组建公司技术研发团队，组织公司生产。</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3.6 公司的财务负责人由</w:t>
      </w:r>
      <w:r>
        <w:rPr>
          <w:rFonts w:ascii="宋体" w:eastAsia="宋体" w:hAnsi="宋体" w:cs="宋体" w:hint="eastAsia"/>
          <w:u w:val="single"/>
        </w:rPr>
        <w:t>   甲  </w:t>
      </w:r>
      <w:r>
        <w:rPr>
          <w:rFonts w:ascii="宋体" w:eastAsia="宋体" w:hAnsi="宋体" w:cs="宋体" w:hint="eastAsia"/>
        </w:rPr>
        <w:t> 方指派。</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3.7 上述内容，双方在制定公司章程时应当遵照并体现在章程的规定中。未尽事宜，双方根据《公司法》的相关规定依法、友好协商解决。</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第四条 公司的组建与费用承担</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4.1 双方一致同意，由</w:t>
      </w:r>
      <w:r>
        <w:rPr>
          <w:rFonts w:ascii="宋体" w:eastAsia="宋体" w:hAnsi="宋体" w:cs="宋体" w:hint="eastAsia"/>
          <w:u w:val="single"/>
        </w:rPr>
        <w:t>   甲  </w:t>
      </w:r>
      <w:r>
        <w:rPr>
          <w:rFonts w:ascii="宋体" w:eastAsia="宋体" w:hAnsi="宋体" w:cs="宋体" w:hint="eastAsia"/>
        </w:rPr>
        <w:t> 方作为筹备负责人负责办理公司的设立手续，乙方应当尽力提供配合，包括但不限于提供相关的设立申请资料等。</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4.2 筹备负责人在本协议生效之日先行垫付</w:t>
      </w:r>
      <w:r>
        <w:rPr>
          <w:rFonts w:ascii="宋体" w:eastAsia="宋体" w:hAnsi="宋体" w:cs="宋体" w:hint="eastAsia"/>
          <w:u w:val="single"/>
        </w:rPr>
        <w:t>    </w:t>
      </w:r>
      <w:r>
        <w:rPr>
          <w:rFonts w:ascii="宋体" w:eastAsia="宋体" w:hAnsi="宋体" w:cs="宋体" w:hint="eastAsia"/>
        </w:rPr>
        <w:t>万元作为设立费用。筹备负责人应当就为设立费用记录账目，并妥善保管账目及相关凭证。上述费用包括但不限于：聘请代理机构代办公司注册的费用、租赁办公场地的费用等。</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lastRenderedPageBreak/>
        <w:t>4.3 经双方审核认可的设立费用，在设立成功后列入公司的开办经费，由成立后的公司承担。设立失败的，设立费用由全体出资人按认缴出资比例分摊。但本协议另有约定的除外。</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第五条 违约责任</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5.1 双方应按照本协议及全部附件的规定全面、适当、及时地履行其义务及约定，若本协议的任何一方违反本协议包括全部附件约定的条款，均构成违约。</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5.2 双方同意，除本协议另有约定之外，本协议的违约金为公司注册资本金额的10％。</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5.3 甲方未能按照本协议的约定及时足额缴纳第二期出资的，每逾期一日，应承担相当于未缴纳出资额</w:t>
      </w:r>
      <w:r>
        <w:rPr>
          <w:rFonts w:ascii="宋体" w:eastAsia="宋体" w:hAnsi="宋体" w:cs="宋体" w:hint="eastAsia"/>
          <w:u w:val="single"/>
        </w:rPr>
        <w:t>    </w:t>
      </w:r>
      <w:r>
        <w:rPr>
          <w:rFonts w:ascii="宋体" w:eastAsia="宋体" w:hAnsi="宋体" w:cs="宋体" w:hint="eastAsia"/>
        </w:rPr>
        <w:t>%的违约金，同时乙方有权要求双方按实缴出资比例行使股东权利。</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5.4 乙方未能按照本协议的约定履行出资义务的，每逾期一日，每日应按增资金额的万分之五的标准承担支付违约金。</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5.4 如附件一中第</w:t>
      </w:r>
      <w:r>
        <w:rPr>
          <w:rFonts w:ascii="宋体" w:eastAsia="宋体" w:hAnsi="宋体" w:cs="宋体" w:hint="eastAsia"/>
          <w:u w:val="single"/>
        </w:rPr>
        <w:t>    </w:t>
      </w:r>
      <w:r>
        <w:rPr>
          <w:rFonts w:ascii="宋体" w:eastAsia="宋体" w:hAnsi="宋体" w:cs="宋体" w:hint="eastAsia"/>
        </w:rPr>
        <w:t>项专利权存在不符合第2.4.1条第（1）项至第（4）项的承诺保证的情形，甲方有权要求乙方用等额的货币替换瑕疵专利权出资，或要求乙方以现金补足瑕疵专利权价值减损造成的乙方出资不足的部分。同时乙方应负责处理瑕疵专利权引起的争议并赔偿因此给公司及甲方造成的损失（如有）。</w:t>
      </w:r>
    </w:p>
    <w:p w:rsidR="00995DA2" w:rsidRDefault="00792202">
      <w:pPr>
        <w:pStyle w:val="3"/>
        <w:spacing w:beforeAutospacing="0" w:afterAutospacing="0" w:line="360" w:lineRule="atLeast"/>
        <w:rPr>
          <w:rFonts w:cs="宋体" w:hint="default"/>
          <w:sz w:val="24"/>
          <w:szCs w:val="24"/>
        </w:rPr>
      </w:pPr>
      <w:r>
        <w:rPr>
          <w:rFonts w:cs="宋体"/>
          <w:sz w:val="24"/>
          <w:szCs w:val="24"/>
        </w:rPr>
        <w:t>第六条 协议的解除</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6.1 在下列情况下，本协议可以被解除：</w:t>
      </w:r>
      <w:r>
        <w:rPr>
          <w:rFonts w:ascii="宋体" w:eastAsia="宋体" w:hAnsi="宋体" w:cs="宋体" w:hint="eastAsia"/>
        </w:rPr>
        <w:br/>
        <w:t>（1）双方一致书面同意解除本协议；</w:t>
      </w:r>
      <w:r>
        <w:rPr>
          <w:rFonts w:ascii="宋体" w:eastAsia="宋体" w:hAnsi="宋体" w:cs="宋体" w:hint="eastAsia"/>
        </w:rPr>
        <w:br/>
        <w:t>（2）甲方未能按照本协议的约定及时足额缴纳第一期出资的，经乙方催告在合理期限内仍未能履行的，乙方有权单方解除本协议并且不承担任何责任。</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（3）如乙方未能按照本协议的约定充分履行出资义务，经甲方催告在合理期限内仍未能履行的，则甲方有权单方解除本协议且不承担任何责任。</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（4）如附件一中第</w:t>
      </w:r>
      <w:r>
        <w:rPr>
          <w:rFonts w:ascii="宋体" w:eastAsia="宋体" w:hAnsi="宋体" w:cs="宋体" w:hint="eastAsia"/>
          <w:u w:val="single"/>
        </w:rPr>
        <w:t>    </w:t>
      </w:r>
      <w:r>
        <w:rPr>
          <w:rFonts w:ascii="宋体" w:eastAsia="宋体" w:hAnsi="宋体" w:cs="宋体" w:hint="eastAsia"/>
        </w:rPr>
        <w:t>项专利（专利号为</w:t>
      </w:r>
      <w:r>
        <w:rPr>
          <w:rFonts w:ascii="宋体" w:eastAsia="宋体" w:hAnsi="宋体" w:cs="宋体" w:hint="eastAsia"/>
          <w:u w:val="single"/>
        </w:rPr>
        <w:t>        </w:t>
      </w:r>
      <w:r>
        <w:rPr>
          <w:rFonts w:ascii="宋体" w:eastAsia="宋体" w:hAnsi="宋体" w:cs="宋体" w:hint="eastAsia"/>
        </w:rPr>
        <w:t>）存在不符合第2.4.2条第（1）项至第（4）项的承诺保证的情形，甲方有权单方解除本协议并且不承担任何责任。</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6.2 如发生第6.1条第（1）项约定的情形，本协议应当在双方一致书面同意的日期解除。如发生第6.1条（2）项、6.1条（3）项、6.1条（4）项约定的情形，本协议应当在守约方向违约方发出书面解除通知之日解除。</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6.3 一方根据6.1条（2）项、6.1条（3）项、6.1条（4）项约定的解除协议的，已发生的公司设立费用及设立过程中产生的责任由违约方承担。</w:t>
      </w:r>
    </w:p>
    <w:p w:rsidR="00995DA2" w:rsidRDefault="00792202">
      <w:pPr>
        <w:pStyle w:val="3"/>
        <w:spacing w:beforeAutospacing="0" w:afterAutospacing="0" w:line="360" w:lineRule="atLeast"/>
        <w:rPr>
          <w:rFonts w:cs="宋体" w:hint="default"/>
          <w:sz w:val="24"/>
          <w:szCs w:val="24"/>
        </w:rPr>
      </w:pPr>
      <w:r>
        <w:rPr>
          <w:rFonts w:cs="宋体"/>
          <w:sz w:val="24"/>
          <w:szCs w:val="24"/>
        </w:rPr>
        <w:t>第七条 通知送达</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7.1 为更好的履行本协议，双方提供如下联系方式：</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（1）甲方联系方式</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邮寄地址：</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联系人：</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电话：</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lastRenderedPageBreak/>
        <w:t>电子邮箱：</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（2）乙方联系方式</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邮寄地址：</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联系人：</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电话：</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电子邮箱：</w:t>
      </w:r>
      <w:r>
        <w:rPr>
          <w:rFonts w:ascii="宋体" w:eastAsia="宋体" w:hAnsi="宋体" w:cs="宋体" w:hint="eastAsia"/>
          <w:u w:val="single"/>
        </w:rPr>
        <w:t>        </w:t>
      </w:r>
      <w:r>
        <w:rPr>
          <w:rFonts w:ascii="宋体" w:eastAsia="宋体" w:hAnsi="宋体" w:cs="宋体" w:hint="eastAsia"/>
        </w:rPr>
        <w:t>。</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7.2 双方通过上述联系方式之任何一种（包括电子邮箱），就本协议有关事项向其他方发送相关通知等，均视为有效送达与告知该方，无论该方是否实际查阅。上述邮寄送达地址同时作为有效司法送达地址。</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7.3 一方变更通知或通讯地址，应自变更之日起三日内，以书面形式通知对方；否则，由未通知方承担由此而引起的相关责任。</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第八条 争议的解决</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履行本协议过程中，出资人双方如发生争议，应尽可能通过协商途径解决。如协商不成，任何一方均可向本合同签订地有管辖权的人民法院起诉；如公司已经设立的，则应向公司注册地有管辖权的人民法院起诉。 </w:t>
      </w:r>
    </w:p>
    <w:p w:rsidR="00995DA2" w:rsidRDefault="00792202">
      <w:pPr>
        <w:pStyle w:val="3"/>
        <w:spacing w:beforeAutospacing="0" w:afterAutospacing="0" w:line="360" w:lineRule="atLeast"/>
        <w:rPr>
          <w:rFonts w:cs="宋体" w:hint="default"/>
          <w:sz w:val="24"/>
          <w:szCs w:val="24"/>
        </w:rPr>
      </w:pPr>
      <w:r>
        <w:rPr>
          <w:rStyle w:val="a4"/>
          <w:rFonts w:cs="宋体"/>
          <w:b/>
          <w:sz w:val="24"/>
          <w:szCs w:val="24"/>
        </w:rPr>
        <w:t>第九条 其它</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9.1 本协议自双方签字之日起生效。</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9.2 本协议一式两份，双方各持一份，具有同等法律效力。</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9.3 公司的具体管理体制由《公司章程》另行予以规定。本协议的相关事项在公司设立后仍然有效。本协议与《公司章程》不一致的，以《公司章程》为准。</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9.4 未尽事宜，双方应遵守诚实信用、公平合理的原则协商签订补充协议，以积极地推进公司的设立工作。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签署地点：    省    市    区</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签署时间：    年    月    日</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甲方（签字）：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乙方（签字）：</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2"/>
        <w:jc w:val="center"/>
        <w:rPr>
          <w:rFonts w:cs="宋体" w:hint="default"/>
          <w:sz w:val="28"/>
          <w:szCs w:val="28"/>
        </w:rPr>
      </w:pPr>
      <w:r>
        <w:rPr>
          <w:rFonts w:cs="宋体"/>
          <w:sz w:val="28"/>
          <w:szCs w:val="28"/>
        </w:rPr>
        <w:t>附件一：专利权列表</w:t>
      </w:r>
    </w:p>
    <w:tbl>
      <w:tblPr>
        <w:tblW w:w="9000" w:type="dxa"/>
        <w:tblLayout w:type="fixed"/>
        <w:tblCellMar>
          <w:top w:w="15" w:type="dxa"/>
          <w:left w:w="15" w:type="dxa"/>
          <w:bottom w:w="15" w:type="dxa"/>
          <w:right w:w="15" w:type="dxa"/>
        </w:tblCellMar>
        <w:tblLook w:val="04A0"/>
      </w:tblPr>
      <w:tblGrid>
        <w:gridCol w:w="640"/>
        <w:gridCol w:w="941"/>
        <w:gridCol w:w="1544"/>
        <w:gridCol w:w="1243"/>
        <w:gridCol w:w="941"/>
        <w:gridCol w:w="2448"/>
        <w:gridCol w:w="1243"/>
      </w:tblGrid>
      <w:tr w:rsidR="00995DA2">
        <w:tc>
          <w:tcPr>
            <w:tcW w:w="640"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序号</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专利号</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专利证书号</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所有权人</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有效期</w:t>
            </w:r>
          </w:p>
        </w:tc>
        <w:tc>
          <w:tcPr>
            <w:tcW w:w="2448"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是否许可他人使用</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是否质押</w:t>
            </w:r>
          </w:p>
        </w:tc>
      </w:tr>
      <w:tr w:rsidR="00995DA2">
        <w:tc>
          <w:tcPr>
            <w:tcW w:w="640"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2448"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r>
      <w:tr w:rsidR="00995DA2">
        <w:tc>
          <w:tcPr>
            <w:tcW w:w="640"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2448"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tc>
      </w:tr>
    </w:tbl>
    <w:p w:rsidR="00995DA2" w:rsidRDefault="00792202">
      <w:pPr>
        <w:pStyle w:val="3"/>
        <w:spacing w:beforeAutospacing="0" w:afterAutospacing="0" w:line="360" w:lineRule="atLeast"/>
        <w:rPr>
          <w:rFonts w:cs="宋体" w:hint="default"/>
          <w:sz w:val="24"/>
          <w:szCs w:val="24"/>
        </w:rPr>
      </w:pPr>
      <w:r>
        <w:rPr>
          <w:rFonts w:cs="宋体"/>
          <w:sz w:val="24"/>
          <w:szCs w:val="24"/>
        </w:rPr>
        <w:t> </w:t>
      </w:r>
    </w:p>
    <w:p w:rsidR="00995DA2" w:rsidRDefault="00792202">
      <w:pPr>
        <w:pStyle w:val="2"/>
        <w:jc w:val="center"/>
        <w:rPr>
          <w:rFonts w:cs="宋体" w:hint="default"/>
          <w:sz w:val="28"/>
          <w:szCs w:val="28"/>
        </w:rPr>
      </w:pPr>
      <w:r>
        <w:rPr>
          <w:rFonts w:cs="宋体"/>
          <w:sz w:val="28"/>
          <w:szCs w:val="28"/>
        </w:rPr>
        <w:lastRenderedPageBreak/>
        <w:t>附件二：技术资料移交清单</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792202">
      <w:pPr>
        <w:pStyle w:val="a3"/>
        <w:spacing w:beforeAutospacing="0" w:afterAutospacing="0" w:line="360" w:lineRule="atLeast"/>
        <w:rPr>
          <w:rFonts w:ascii="宋体" w:eastAsia="宋体" w:hAnsi="宋体" w:cs="宋体"/>
        </w:rPr>
      </w:pPr>
      <w:r>
        <w:rPr>
          <w:rFonts w:ascii="宋体" w:eastAsia="宋体" w:hAnsi="宋体" w:cs="宋体" w:hint="eastAsia"/>
        </w:rPr>
        <w:t> </w:t>
      </w:r>
    </w:p>
    <w:p w:rsidR="00995DA2" w:rsidRDefault="00995DA2"/>
    <w:sectPr w:rsidR="00995DA2" w:rsidSect="00995D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48" w:rsidRDefault="00F16448" w:rsidP="00792202">
      <w:r>
        <w:separator/>
      </w:r>
    </w:p>
  </w:endnote>
  <w:endnote w:type="continuationSeparator" w:id="0">
    <w:p w:rsidR="00F16448" w:rsidRDefault="00F16448" w:rsidP="00792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48" w:rsidRDefault="00F16448" w:rsidP="00792202">
      <w:r>
        <w:separator/>
      </w:r>
    </w:p>
  </w:footnote>
  <w:footnote w:type="continuationSeparator" w:id="0">
    <w:p w:rsidR="00F16448" w:rsidRDefault="00F16448" w:rsidP="00792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6610D2"/>
    <w:rsid w:val="00366BBA"/>
    <w:rsid w:val="00792202"/>
    <w:rsid w:val="00995DA2"/>
    <w:rsid w:val="00B104E8"/>
    <w:rsid w:val="00F16448"/>
    <w:rsid w:val="095B4B03"/>
    <w:rsid w:val="0D7B278B"/>
    <w:rsid w:val="136610D2"/>
    <w:rsid w:val="19D65B72"/>
    <w:rsid w:val="2BE74379"/>
    <w:rsid w:val="4C041A28"/>
    <w:rsid w:val="6B0B0DF7"/>
    <w:rsid w:val="7D8116E3"/>
    <w:rsid w:val="7F5B1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DA2"/>
    <w:rPr>
      <w:rFonts w:asciiTheme="minorHAnsi" w:eastAsiaTheme="minorEastAsia" w:hAnsiTheme="minorHAnsi"/>
      <w:sz w:val="24"/>
      <w:szCs w:val="24"/>
    </w:rPr>
  </w:style>
  <w:style w:type="paragraph" w:styleId="1">
    <w:name w:val="heading 1"/>
    <w:basedOn w:val="a"/>
    <w:next w:val="a"/>
    <w:qFormat/>
    <w:rsid w:val="00995DA2"/>
    <w:pPr>
      <w:spacing w:beforeAutospacing="1" w:afterAutospacing="1"/>
      <w:outlineLvl w:val="0"/>
    </w:pPr>
    <w:rPr>
      <w:rFonts w:ascii="宋体" w:eastAsia="宋体" w:hAnsi="宋体" w:hint="eastAsia"/>
      <w:b/>
      <w:kern w:val="44"/>
      <w:sz w:val="48"/>
      <w:szCs w:val="48"/>
    </w:rPr>
  </w:style>
  <w:style w:type="paragraph" w:styleId="2">
    <w:name w:val="heading 2"/>
    <w:basedOn w:val="a"/>
    <w:next w:val="a"/>
    <w:semiHidden/>
    <w:unhideWhenUsed/>
    <w:qFormat/>
    <w:rsid w:val="00995DA2"/>
    <w:pPr>
      <w:spacing w:beforeAutospacing="1" w:afterAutospacing="1"/>
      <w:outlineLvl w:val="1"/>
    </w:pPr>
    <w:rPr>
      <w:rFonts w:ascii="宋体" w:eastAsia="宋体" w:hAnsi="宋体" w:hint="eastAsia"/>
      <w:b/>
      <w:sz w:val="36"/>
      <w:szCs w:val="36"/>
    </w:rPr>
  </w:style>
  <w:style w:type="paragraph" w:styleId="3">
    <w:name w:val="heading 3"/>
    <w:basedOn w:val="a"/>
    <w:next w:val="a"/>
    <w:semiHidden/>
    <w:unhideWhenUsed/>
    <w:qFormat/>
    <w:rsid w:val="00995DA2"/>
    <w:pPr>
      <w:spacing w:beforeAutospacing="1" w:afterAutospacing="1"/>
      <w:outlineLvl w:val="2"/>
    </w:pPr>
    <w:rPr>
      <w:rFonts w:ascii="宋体" w:eastAsia="宋体" w:hAnsi="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5DA2"/>
    <w:pPr>
      <w:spacing w:beforeAutospacing="1" w:afterAutospacing="1"/>
    </w:pPr>
  </w:style>
  <w:style w:type="character" w:styleId="a4">
    <w:name w:val="Strong"/>
    <w:basedOn w:val="a0"/>
    <w:qFormat/>
    <w:rsid w:val="00995DA2"/>
    <w:rPr>
      <w:b/>
    </w:rPr>
  </w:style>
  <w:style w:type="paragraph" w:styleId="a5">
    <w:name w:val="header"/>
    <w:basedOn w:val="a"/>
    <w:link w:val="Char"/>
    <w:rsid w:val="00792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2202"/>
    <w:rPr>
      <w:rFonts w:asciiTheme="minorHAnsi" w:eastAsiaTheme="minorEastAsia" w:hAnsiTheme="minorHAnsi"/>
      <w:sz w:val="18"/>
      <w:szCs w:val="18"/>
    </w:rPr>
  </w:style>
  <w:style w:type="paragraph" w:styleId="a6">
    <w:name w:val="footer"/>
    <w:basedOn w:val="a"/>
    <w:link w:val="Char0"/>
    <w:rsid w:val="00792202"/>
    <w:pPr>
      <w:tabs>
        <w:tab w:val="center" w:pos="4153"/>
        <w:tab w:val="right" w:pos="8306"/>
      </w:tabs>
      <w:snapToGrid w:val="0"/>
    </w:pPr>
    <w:rPr>
      <w:sz w:val="18"/>
      <w:szCs w:val="18"/>
    </w:rPr>
  </w:style>
  <w:style w:type="character" w:customStyle="1" w:styleId="Char0">
    <w:name w:val="页脚 Char"/>
    <w:basedOn w:val="a0"/>
    <w:link w:val="a6"/>
    <w:rsid w:val="00792202"/>
    <w:rPr>
      <w:rFonts w:asciiTheme="minorHAnsi" w:eastAsiaTheme="minorEastAsia" w:hAnsiTheme="minorHAns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cp:lastModifiedBy>
  <cp:revision>2</cp:revision>
  <dcterms:created xsi:type="dcterms:W3CDTF">2021-01-11T06:25:00Z</dcterms:created>
  <dcterms:modified xsi:type="dcterms:W3CDTF">2021-01-11T06:25:00Z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