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员工离职申请表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56"/>
        <w:gridCol w:w="545"/>
        <w:gridCol w:w="405"/>
        <w:gridCol w:w="915"/>
        <w:gridCol w:w="148"/>
        <w:gridCol w:w="171"/>
        <w:gridCol w:w="657"/>
        <w:gridCol w:w="983"/>
        <w:gridCol w:w="493"/>
        <w:gridCol w:w="654"/>
        <w:gridCol w:w="585"/>
        <w:gridCol w:w="29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306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976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入职日期</w:t>
            </w:r>
          </w:p>
        </w:tc>
        <w:tc>
          <w:tcPr>
            <w:tcW w:w="3081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所在公司部门</w:t>
            </w:r>
          </w:p>
        </w:tc>
        <w:tc>
          <w:tcPr>
            <w:tcW w:w="2296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3081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65" w:type="dxa"/>
            <w:gridSpan w:val="3"/>
            <w:vMerge w:val="restart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39" w:type="dxa"/>
            <w:gridSpan w:val="4"/>
          </w:tcPr>
          <w:p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主动离职 </w:t>
            </w:r>
          </w:p>
        </w:tc>
        <w:tc>
          <w:tcPr>
            <w:tcW w:w="1640" w:type="dxa"/>
            <w:gridSpan w:val="2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3"/>
          </w:tcPr>
          <w:p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申请离职时间</w:t>
            </w:r>
          </w:p>
        </w:tc>
        <w:tc>
          <w:tcPr>
            <w:tcW w:w="2496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65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1639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被动离职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（经理填写）</w:t>
            </w:r>
          </w:p>
        </w:tc>
        <w:tc>
          <w:tcPr>
            <w:tcW w:w="1640" w:type="dxa"/>
            <w:gridSpan w:val="2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实际离职时间</w:t>
            </w:r>
          </w:p>
        </w:tc>
        <w:tc>
          <w:tcPr>
            <w:tcW w:w="2496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472" w:type="dxa"/>
            <w:gridSpan w:val="14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部门意见（请注明允许离职时间）：         </w:t>
            </w:r>
          </w:p>
          <w:p>
            <w:pPr>
              <w:ind w:firstLine="5060" w:firstLineChars="1800"/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5060" w:firstLineChars="1800"/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签字：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4261" w:type="dxa"/>
            <w:gridSpan w:val="8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人事部意见及离职情况了解：</w:t>
            </w:r>
          </w:p>
          <w:p>
            <w:pPr>
              <w:ind w:left="562" w:hanging="562" w:hangingChars="200"/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  签字：       日期：</w:t>
            </w:r>
          </w:p>
        </w:tc>
        <w:tc>
          <w:tcPr>
            <w:tcW w:w="5211" w:type="dxa"/>
            <w:gridSpan w:val="6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总经理意见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签字：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420" w:type="dxa"/>
            <w:gridSpan w:val="2"/>
            <w:vMerge w:val="restart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交接内容</w:t>
            </w:r>
          </w:p>
        </w:tc>
        <w:tc>
          <w:tcPr>
            <w:tcW w:w="5847" w:type="dxa"/>
            <w:gridSpan w:val="11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1经办工作交接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2待办工作交接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3资料文件办公用品交接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4特别交代事项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5其他（可附工作交接单）</w:t>
            </w:r>
          </w:p>
          <w:p>
            <w:pPr>
              <w:ind w:firstLine="1440" w:firstLineChars="6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gridSpan w:val="2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接收人签字</w:t>
            </w:r>
          </w:p>
        </w:tc>
        <w:tc>
          <w:tcPr>
            <w:tcW w:w="2304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20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员工确认</w:t>
            </w:r>
          </w:p>
        </w:tc>
        <w:tc>
          <w:tcPr>
            <w:tcW w:w="8052" w:type="dxa"/>
            <w:gridSpan w:val="12"/>
          </w:tcPr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人同意以上事项内所有内容，有关离职手续已按规定办妥，已将公司重要资料交还，并保证不外泄在职期间所了解的公司相关商业、技术等秘密，确认从即日起与公司终止劳动关系。所从事的一些活动与公司无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855" w:firstLineChars="16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72" w:type="dxa"/>
            <w:gridSpan w:val="14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注：1.各部门应妥善安排好接收人与离职员工进行工作交接；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2.非正常离职员工本人原因造成的某项工作无法完成，请在备注栏予以注明；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>3.员工离职前，凡工作交接不清者，公司有权暂予中止工资结算；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vertAlign w:val="baseline"/>
          <w:lang w:val="en-US" w:eastAsia="zh-CN"/>
        </w:rPr>
        <w:t xml:space="preserve">    4.本表请认真填写，填写完成交回人事部存档备查，否则不予办理离职手续。</w:t>
      </w:r>
    </w:p>
    <w:sectPr>
      <w:pgSz w:w="11906" w:h="16838"/>
      <w:pgMar w:top="1100" w:right="1080" w:bottom="110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D1571"/>
    <w:rsid w:val="414446D2"/>
    <w:rsid w:val="5B07153E"/>
    <w:rsid w:val="70A51DDA"/>
    <w:rsid w:val="72245633"/>
    <w:rsid w:val="75E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0</Lines>
  <Paragraphs>0</Paragraphs>
  <TotalTime>17</TotalTime>
  <ScaleCrop>false</ScaleCrop>
  <LinksUpToDate>false</LinksUpToDate>
  <CharactersWithSpaces>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2020-10-09T01:18:00Z</dcterms:created>
  <dc:creator>Administrator</dc:creator>
  <cp:lastModifiedBy>凉生凉忆</cp:lastModifiedBy>
  <cp:lastPrinted>2020-11-04T00:55:00Z</cp:lastPrinted>
  <dcterms:modified xsi:type="dcterms:W3CDTF">2022-05-28T08:21:07Z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186706CB84874231BC8920F5DB321CFB</vt:lpwstr>
  </property>
</Properties>
</file>