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ind w:right="160"/>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薪资确认单</w:t>
      </w:r>
    </w:p>
    <w:p>
      <w:pPr>
        <w:widowControl/>
        <w:ind w:firstLine="482" w:firstLineChars="200"/>
        <w:jc w:val="left"/>
        <w:rPr>
          <w:rFonts w:hint="eastAsia" w:ascii="宋体" w:hAnsi="宋体" w:eastAsia="宋体" w:cs="宋体"/>
          <w:b/>
          <w:bCs w:val="0"/>
          <w:sz w:val="24"/>
          <w:szCs w:val="24"/>
          <w:u w:val="single"/>
          <w:lang w:val="en-US" w:eastAsia="zh-CN"/>
        </w:rPr>
      </w:pPr>
      <w:r>
        <w:rPr>
          <w:rFonts w:hint="eastAsia" w:ascii="宋体" w:hAnsi="宋体" w:eastAsia="宋体" w:cs="宋体"/>
          <w:b/>
          <w:bCs w:val="0"/>
          <w:sz w:val="24"/>
          <w:szCs w:val="24"/>
        </w:rPr>
        <w:t xml:space="preserve">姓名：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身份证号：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p>
    <w:p>
      <w:pPr>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部门及职务：</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入职日期（从入职手续齐全起计）：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根据双方劳动合同相关约定，你在本公司的工资福利具体规定如下：</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一、工资标准：</w:t>
      </w:r>
    </w:p>
    <w:p>
      <w:pPr>
        <w:pStyle w:val="7"/>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试用期工资：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元/月（税前），</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转正后月工资：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元/月（税前），其中基本工资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元，岗位工资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元,绩效工资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 补贴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pStyle w:val="7"/>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2.工资支付方式与时间</w:t>
      </w:r>
      <w:r>
        <w:rPr>
          <w:rFonts w:hint="eastAsia" w:ascii="宋体" w:hAnsi="宋体" w:eastAsia="宋体" w:cs="宋体"/>
          <w:sz w:val="24"/>
          <w:szCs w:val="24"/>
          <w:lang w:val="en-US" w:eastAsia="zh-CN"/>
        </w:rPr>
        <w:t xml:space="preserve"> </w:t>
      </w:r>
    </w:p>
    <w:p>
      <w:pPr>
        <w:pStyle w:val="7"/>
        <w:numPr>
          <w:ilvl w:val="0"/>
          <w:numId w:val="0"/>
        </w:numPr>
        <w:spacing w:line="360" w:lineRule="auto"/>
        <w:ind w:left="420" w:leftChars="0"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考勤周期：自每月1日起至每月30/31日止；加班需获得主管领导同意并人事备案后有效。</w:t>
      </w:r>
    </w:p>
    <w:p>
      <w:pPr>
        <w:pStyle w:val="7"/>
        <w:numPr>
          <w:ilvl w:val="0"/>
          <w:numId w:val="1"/>
        </w:numPr>
        <w:spacing w:line="360" w:lineRule="auto"/>
        <w:ind w:left="420" w:leftChars="0" w:firstLine="240" w:firstLineChars="100"/>
        <w:jc w:val="left"/>
        <w:rPr>
          <w:rFonts w:hint="eastAsia" w:ascii="宋体" w:hAnsi="宋体" w:eastAsia="宋体" w:cs="宋体"/>
          <w:sz w:val="24"/>
          <w:szCs w:val="24"/>
        </w:rPr>
      </w:pPr>
      <w:r>
        <w:rPr>
          <w:rFonts w:hint="eastAsia" w:ascii="宋体" w:hAnsi="宋体" w:eastAsia="宋体" w:cs="宋体"/>
          <w:sz w:val="24"/>
          <w:szCs w:val="24"/>
        </w:rPr>
        <w:t>单位在每月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日，采用银行转帐（请务必于报到一周内提供</w:t>
      </w:r>
      <w:r>
        <w:rPr>
          <w:rFonts w:hint="eastAsia" w:ascii="宋体" w:hAnsi="宋体" w:eastAsia="宋体" w:cs="宋体"/>
          <w:sz w:val="24"/>
          <w:szCs w:val="24"/>
          <w:u w:val="single"/>
          <w:lang w:val="en-US" w:eastAsia="zh-CN"/>
        </w:rPr>
        <w:t xml:space="preserve">   </w:t>
      </w:r>
    </w:p>
    <w:p>
      <w:pPr>
        <w:pStyle w:val="7"/>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银行卡号）方式向您支付上月工资（包括离职薪资）及绩效奖金；</w:t>
      </w:r>
    </w:p>
    <w:p>
      <w:pPr>
        <w:pStyle w:val="7"/>
        <w:numPr>
          <w:ilvl w:val="0"/>
          <w:numId w:val="1"/>
        </w:numPr>
        <w:spacing w:line="360" w:lineRule="auto"/>
        <w:ind w:left="420" w:leftChars="0" w:firstLine="240" w:firstLineChars="100"/>
        <w:jc w:val="left"/>
        <w:rPr>
          <w:rFonts w:hint="eastAsia" w:ascii="宋体" w:hAnsi="宋体" w:eastAsia="宋体" w:cs="宋体"/>
          <w:sz w:val="24"/>
          <w:szCs w:val="24"/>
        </w:rPr>
      </w:pPr>
      <w:r>
        <w:rPr>
          <w:rFonts w:hint="eastAsia" w:ascii="宋体" w:hAnsi="宋体" w:eastAsia="宋体" w:cs="宋体"/>
          <w:sz w:val="24"/>
          <w:szCs w:val="24"/>
        </w:rPr>
        <w:t>绩效奖金与月度/年度次月工资一起发放，具体计算方法参照公司绩效</w:t>
      </w:r>
      <w:r>
        <w:rPr>
          <w:rFonts w:hint="eastAsia" w:ascii="宋体" w:hAnsi="宋体" w:cs="宋体"/>
          <w:sz w:val="24"/>
          <w:szCs w:val="24"/>
          <w:lang w:eastAsia="zh-CN"/>
        </w:rPr>
        <w:t>。</w:t>
      </w:r>
    </w:p>
    <w:p>
      <w:pPr>
        <w:pStyle w:val="7"/>
        <w:numPr>
          <w:ilvl w:val="0"/>
          <w:numId w:val="0"/>
        </w:numPr>
        <w:spacing w:line="360" w:lineRule="auto"/>
        <w:ind w:leftChars="100"/>
        <w:jc w:val="left"/>
        <w:rPr>
          <w:rFonts w:hint="eastAsia" w:ascii="宋体" w:hAnsi="宋体" w:eastAsia="宋体" w:cs="宋体"/>
          <w:sz w:val="24"/>
          <w:szCs w:val="24"/>
        </w:rPr>
      </w:pPr>
      <w:r>
        <w:rPr>
          <w:rFonts w:hint="eastAsia" w:ascii="宋体" w:hAnsi="宋体" w:eastAsia="宋体" w:cs="宋体"/>
          <w:sz w:val="24"/>
          <w:szCs w:val="24"/>
        </w:rPr>
        <w:t>考核制度。</w:t>
      </w:r>
    </w:p>
    <w:p>
      <w:pPr>
        <w:spacing w:line="360" w:lineRule="auto"/>
        <w:ind w:firstLine="723" w:firstLineChars="300"/>
        <w:rPr>
          <w:rFonts w:hint="eastAsia" w:ascii="宋体" w:hAnsi="宋体" w:eastAsia="宋体" w:cs="宋体"/>
          <w:b/>
          <w:sz w:val="24"/>
          <w:szCs w:val="24"/>
        </w:rPr>
      </w:pPr>
      <w:r>
        <w:rPr>
          <w:rFonts w:hint="eastAsia" w:ascii="宋体" w:hAnsi="宋体" w:eastAsia="宋体" w:cs="宋体"/>
          <w:b/>
          <w:sz w:val="24"/>
          <w:szCs w:val="24"/>
        </w:rPr>
        <w:t>二、作息及工地地点：</w:t>
      </w:r>
    </w:p>
    <w:p>
      <w:pPr>
        <w:pStyle w:val="7"/>
        <w:numPr>
          <w:ilvl w:val="0"/>
          <w:numId w:val="2"/>
        </w:numPr>
        <w:spacing w:line="360" w:lineRule="auto"/>
        <w:ind w:firstLineChars="0"/>
        <w:rPr>
          <w:rFonts w:hint="eastAsia" w:ascii="宋体" w:hAnsi="宋体" w:eastAsia="宋体" w:cs="宋体"/>
          <w:bCs/>
          <w:sz w:val="24"/>
          <w:szCs w:val="24"/>
        </w:rPr>
      </w:pPr>
      <w:r>
        <w:rPr>
          <w:rFonts w:hint="eastAsia" w:ascii="宋体" w:hAnsi="宋体" w:eastAsia="宋体" w:cs="宋体"/>
          <w:bCs/>
          <w:sz w:val="24"/>
          <w:szCs w:val="24"/>
        </w:rPr>
        <w:t>作息规定：上午9:00——12:00，下午1</w:t>
      </w:r>
      <w:r>
        <w:rPr>
          <w:rFonts w:hint="eastAsia" w:ascii="宋体" w:hAnsi="宋体" w:eastAsia="宋体" w:cs="宋体"/>
          <w:bCs/>
          <w:sz w:val="24"/>
          <w:szCs w:val="24"/>
          <w:lang w:val="en-US" w:eastAsia="zh-CN"/>
        </w:rPr>
        <w:t>4</w:t>
      </w:r>
      <w:r>
        <w:rPr>
          <w:rFonts w:hint="eastAsia" w:ascii="宋体" w:hAnsi="宋体" w:eastAsia="宋体" w:cs="宋体"/>
          <w:bCs/>
          <w:sz w:val="24"/>
          <w:szCs w:val="24"/>
        </w:rPr>
        <w:t>:</w:t>
      </w:r>
      <w:r>
        <w:rPr>
          <w:rFonts w:hint="eastAsia" w:ascii="宋体" w:hAnsi="宋体" w:eastAsia="宋体" w:cs="宋体"/>
          <w:bCs/>
          <w:sz w:val="24"/>
          <w:szCs w:val="24"/>
          <w:lang w:val="en-US" w:eastAsia="zh-CN"/>
        </w:rPr>
        <w:t>0</w:t>
      </w:r>
      <w:r>
        <w:rPr>
          <w:rFonts w:hint="eastAsia" w:ascii="宋体" w:hAnsi="宋体" w:eastAsia="宋体" w:cs="宋体"/>
          <w:bCs/>
          <w:sz w:val="24"/>
          <w:szCs w:val="24"/>
        </w:rPr>
        <w:t>0——</w:t>
      </w:r>
      <w:r>
        <w:rPr>
          <w:rFonts w:hint="eastAsia" w:ascii="宋体" w:hAnsi="宋体" w:eastAsia="宋体" w:cs="宋体"/>
          <w:bCs/>
          <w:sz w:val="24"/>
          <w:szCs w:val="24"/>
          <w:lang w:val="en-US" w:eastAsia="zh-CN"/>
        </w:rPr>
        <w:t>18:00</w:t>
      </w:r>
      <w:r>
        <w:rPr>
          <w:rFonts w:hint="eastAsia" w:ascii="宋体" w:hAnsi="宋体" w:eastAsia="宋体" w:cs="宋体"/>
          <w:bCs/>
          <w:sz w:val="24"/>
          <w:szCs w:val="24"/>
        </w:rPr>
        <w:t xml:space="preserve">     </w:t>
      </w:r>
    </w:p>
    <w:p>
      <w:pPr>
        <w:pStyle w:val="7"/>
        <w:spacing w:line="360" w:lineRule="auto"/>
        <w:ind w:left="840"/>
        <w:rPr>
          <w:rFonts w:hint="eastAsia" w:ascii="宋体" w:hAnsi="宋体" w:eastAsia="宋体" w:cs="宋体"/>
          <w:bCs/>
          <w:sz w:val="24"/>
          <w:szCs w:val="24"/>
        </w:rPr>
      </w:pPr>
      <w:r>
        <w:rPr>
          <w:rFonts w:hint="eastAsia" w:ascii="宋体" w:hAnsi="宋体" w:eastAsia="宋体" w:cs="宋体"/>
          <w:bCs/>
          <w:sz w:val="24"/>
          <w:szCs w:val="24"/>
        </w:rPr>
        <w:t xml:space="preserve">          □目标责任制  □</w:t>
      </w:r>
      <w:r>
        <w:rPr>
          <w:rFonts w:hint="eastAsia" w:ascii="宋体" w:hAnsi="宋体" w:eastAsia="宋体" w:cs="宋体"/>
          <w:sz w:val="24"/>
          <w:szCs w:val="24"/>
        </w:rPr>
        <w:t>双休/周</w:t>
      </w:r>
      <w:r>
        <w:rPr>
          <w:rFonts w:hint="eastAsia" w:ascii="宋体" w:hAnsi="宋体" w:eastAsia="宋体" w:cs="宋体"/>
          <w:bCs/>
          <w:sz w:val="24"/>
          <w:szCs w:val="24"/>
        </w:rPr>
        <w:t xml:space="preserve">  □单休/周  </w:t>
      </w:r>
    </w:p>
    <w:p>
      <w:pPr>
        <w:pStyle w:val="7"/>
        <w:numPr>
          <w:ilvl w:val="0"/>
          <w:numId w:val="2"/>
        </w:numPr>
        <w:spacing w:line="360" w:lineRule="auto"/>
        <w:ind w:firstLineChars="0"/>
        <w:rPr>
          <w:rFonts w:hint="eastAsia" w:ascii="宋体" w:hAnsi="宋体" w:eastAsia="宋体" w:cs="宋体"/>
          <w:bCs/>
          <w:sz w:val="24"/>
          <w:szCs w:val="24"/>
        </w:rPr>
      </w:pPr>
      <w:r>
        <w:rPr>
          <w:rFonts w:hint="eastAsia" w:ascii="宋体" w:hAnsi="宋体" w:eastAsia="宋体" w:cs="宋体"/>
          <w:bCs/>
          <w:sz w:val="24"/>
          <w:szCs w:val="24"/>
        </w:rPr>
        <w:t xml:space="preserve">工作地点：                   </w:t>
      </w:r>
    </w:p>
    <w:p>
      <w:pPr>
        <w:pStyle w:val="7"/>
        <w:numPr>
          <w:ilvl w:val="0"/>
          <w:numId w:val="2"/>
        </w:numPr>
        <w:spacing w:line="360" w:lineRule="auto"/>
        <w:ind w:firstLineChars="0"/>
        <w:rPr>
          <w:rFonts w:hint="eastAsia" w:ascii="宋体" w:hAnsi="宋体" w:eastAsia="宋体" w:cs="宋体"/>
          <w:bCs/>
          <w:sz w:val="24"/>
          <w:szCs w:val="24"/>
        </w:rPr>
      </w:pPr>
      <w:r>
        <w:rPr>
          <w:rFonts w:hint="eastAsia" w:ascii="宋体" w:hAnsi="宋体" w:eastAsia="宋体" w:cs="宋体"/>
          <w:bCs/>
          <w:sz w:val="24"/>
          <w:szCs w:val="24"/>
        </w:rPr>
        <w:t>值班要求：</w:t>
      </w:r>
    </w:p>
    <w:p>
      <w:pPr>
        <w:tabs>
          <w:tab w:val="left" w:pos="5944"/>
        </w:tabs>
        <w:spacing w:line="360" w:lineRule="auto"/>
        <w:ind w:left="420" w:leftChars="200" w:firstLine="241" w:firstLineChars="100"/>
        <w:rPr>
          <w:rFonts w:hint="eastAsia" w:ascii="宋体" w:hAnsi="宋体" w:eastAsia="宋体" w:cs="宋体"/>
          <w:sz w:val="24"/>
          <w:szCs w:val="24"/>
        </w:rPr>
      </w:pPr>
      <w:r>
        <w:rPr>
          <w:rFonts w:hint="eastAsia" w:ascii="宋体" w:hAnsi="宋体" w:eastAsia="宋体" w:cs="宋体"/>
          <w:b/>
          <w:sz w:val="24"/>
          <w:szCs w:val="24"/>
        </w:rPr>
        <w:t>说明</w:t>
      </w:r>
      <w:r>
        <w:rPr>
          <w:rFonts w:hint="eastAsia" w:ascii="宋体" w:hAnsi="宋体" w:eastAsia="宋体" w:cs="宋体"/>
          <w:sz w:val="24"/>
          <w:szCs w:val="24"/>
        </w:rPr>
        <w:t>：</w:t>
      </w:r>
    </w:p>
    <w:p>
      <w:pPr>
        <w:pStyle w:val="7"/>
        <w:numPr>
          <w:ilvl w:val="0"/>
          <w:numId w:val="0"/>
        </w:numPr>
        <w:tabs>
          <w:tab w:val="left" w:pos="5944"/>
        </w:tabs>
        <w:spacing w:line="360" w:lineRule="auto"/>
        <w:ind w:left="420" w:leftChars="0"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培训期间享受基本工资（不含绩效工资）或不低于市最低工资标准；</w:t>
      </w:r>
    </w:p>
    <w:p>
      <w:pPr>
        <w:pStyle w:val="7"/>
        <w:numPr>
          <w:ilvl w:val="0"/>
          <w:numId w:val="0"/>
        </w:numPr>
        <w:tabs>
          <w:tab w:val="left" w:pos="5944"/>
        </w:tabs>
        <w:spacing w:line="360" w:lineRule="auto"/>
        <w:ind w:left="420" w:leftChars="0"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其他未尽事宜请参照公司相关制度；</w:t>
      </w:r>
    </w:p>
    <w:p>
      <w:pPr>
        <w:pStyle w:val="7"/>
        <w:numPr>
          <w:ilvl w:val="0"/>
          <w:numId w:val="0"/>
        </w:numPr>
        <w:tabs>
          <w:tab w:val="left" w:pos="5944"/>
        </w:tabs>
        <w:spacing w:line="360" w:lineRule="auto"/>
        <w:ind w:left="420" w:leftChars="0"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在职期间，公司可在法律法规许可范围内，对您的劳动报酬做适当调整；</w:t>
      </w:r>
    </w:p>
    <w:p>
      <w:pPr>
        <w:pStyle w:val="7"/>
        <w:numPr>
          <w:ilvl w:val="0"/>
          <w:numId w:val="0"/>
        </w:numPr>
        <w:tabs>
          <w:tab w:val="left" w:pos="5944"/>
        </w:tabs>
        <w:spacing w:line="360" w:lineRule="auto"/>
        <w:ind w:left="420" w:leftChars="0"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根据公司的规定，您的工资收入被视为公司的机密，未经许可，请不要向其它人或外公司透露你的工资收入情况。本单确认内容与双方原先签订的相关合同协议或规章制度中规定相抵触的以本单确认为准。</w:t>
      </w:r>
    </w:p>
    <w:p>
      <w:pPr>
        <w:pStyle w:val="7"/>
        <w:numPr>
          <w:ilvl w:val="0"/>
          <w:numId w:val="0"/>
        </w:numPr>
        <w:tabs>
          <w:tab w:val="left" w:pos="5944"/>
        </w:tabs>
        <w:spacing w:line="360" w:lineRule="auto"/>
        <w:ind w:left="420" w:leftChars="0"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本单自</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日正式生效。</w:t>
      </w:r>
    </w:p>
    <w:p>
      <w:pPr>
        <w:pStyle w:val="7"/>
        <w:tabs>
          <w:tab w:val="left" w:pos="5944"/>
        </w:tabs>
        <w:spacing w:line="360" w:lineRule="auto"/>
        <w:rPr>
          <w:rFonts w:hint="eastAsia" w:ascii="宋体" w:hAnsi="宋体" w:eastAsia="宋体" w:cs="宋体"/>
          <w:sz w:val="24"/>
          <w:szCs w:val="24"/>
        </w:rPr>
      </w:pPr>
    </w:p>
    <w:p>
      <w:pPr>
        <w:pStyle w:val="7"/>
        <w:tabs>
          <w:tab w:val="left" w:pos="5944"/>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t>员工（签字）：                   部门负责人（签字）</w:t>
      </w:r>
    </w:p>
    <w:p>
      <w:pPr>
        <w:tabs>
          <w:tab w:val="left" w:pos="5944"/>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日期：    年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月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日            日期：     年   月   日</w:t>
      </w:r>
    </w:p>
    <w:p>
      <w:pPr>
        <w:spacing w:line="360" w:lineRule="auto"/>
      </w:pPr>
      <w:bookmarkStart w:id="0" w:name="_GoBack"/>
      <w:bookmarkEnd w:id="0"/>
      <w:r>
        <w:rPr>
          <w:rFonts w:hint="eastAsia" w:ascii="仿宋" w:hAnsi="仿宋" w:eastAsia="仿宋" w:cs="仿宋"/>
          <w:b/>
          <w:sz w:val="28"/>
          <w:szCs w:val="28"/>
        </w:rPr>
        <w:t xml:space="preserve">    </w:t>
      </w:r>
      <w:r>
        <w:rPr>
          <w:rFonts w:ascii="楷体_GB2312" w:eastAsia="楷体_GB2312"/>
          <w:b/>
          <w:sz w:val="24"/>
        </w:rPr>
        <w:t xml:space="preserve">                                                                                      </w:t>
      </w:r>
    </w:p>
    <w:sectPr>
      <w:headerReference r:id="rId3" w:type="default"/>
      <w:footerReference r:id="rId4" w:type="default"/>
      <w:footnotePr>
        <w:numFmt w:val="decimalEnclosedCircleChinese"/>
      </w:footnotePr>
      <w:pgSz w:w="11906" w:h="16838"/>
      <w:pgMar w:top="975" w:right="1077" w:bottom="1089"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w:t>
    </w:r>
    <w:r>
      <w:rPr>
        <w:rFonts w:hint="eastAsia"/>
        <w:lang w:val="zh-CN"/>
      </w:rPr>
      <w:t>页共</w:t>
    </w:r>
    <w:r>
      <w:rPr>
        <w:lang w:val="zh-CN"/>
      </w:rPr>
      <w:t xml:space="preserve"> </w:t>
    </w:r>
    <w:r>
      <w:rPr>
        <w:b/>
      </w:rPr>
      <w:fldChar w:fldCharType="begin"/>
    </w:r>
    <w:r>
      <w:rPr>
        <w:b/>
      </w:rPr>
      <w:instrText xml:space="preserve">NUMPAGES</w:instrText>
    </w:r>
    <w:r>
      <w:rPr>
        <w:b/>
      </w:rPr>
      <w:fldChar w:fldCharType="separate"/>
    </w:r>
    <w:r>
      <w:rPr>
        <w:b/>
      </w:rPr>
      <w:t>1</w:t>
    </w:r>
    <w:r>
      <w:rPr>
        <w:b/>
      </w:rP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eastAsia="宋体"/>
        <w:lang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decimal"/>
      <w:lvlText w:val="%1."/>
      <w:lvlJc w:val="left"/>
      <w:pPr>
        <w:ind w:left="1260" w:hanging="420"/>
      </w:pPr>
      <w:rPr>
        <w:rFonts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
    <w:nsid w:val="3100CA0F"/>
    <w:multiLevelType w:val="singleLevel"/>
    <w:tmpl w:val="3100CA0F"/>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0"/>
  <w:drawingGridVerticalSpacing w:val="156"/>
  <w:noPunctuationKerning w:val="1"/>
  <w:characterSpacingControl w:val="compressPunctuation"/>
  <w:noLineBreaksAfter w:lang="zh-CN" w:val="([{·‘“〈《「『【〔〖（．［｛￡￥"/>
  <w:noLineBreaksBefore w:lang="zh-CN" w:val="!),.:;?]}¨·ˇˉ―‖’”…∶、。〃々〉》」』】〕〗！＂＇），．：；？］｀｜｝～￠"/>
  <w:doNotValidateAgainstSchema/>
  <w:doNotDemarcateInvalidXml/>
  <w:footnotePr>
    <w:numFmt w:val="decimalEnclosedCircleChinese"/>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FF26532"/>
    <w:rsid w:val="000434F8"/>
    <w:rsid w:val="00060C52"/>
    <w:rsid w:val="000644DA"/>
    <w:rsid w:val="000B6951"/>
    <w:rsid w:val="00193932"/>
    <w:rsid w:val="001A7101"/>
    <w:rsid w:val="001C5017"/>
    <w:rsid w:val="001D4BEE"/>
    <w:rsid w:val="00215DBE"/>
    <w:rsid w:val="00235C79"/>
    <w:rsid w:val="0029505F"/>
    <w:rsid w:val="00384947"/>
    <w:rsid w:val="003C5D1D"/>
    <w:rsid w:val="003D2647"/>
    <w:rsid w:val="003E4F13"/>
    <w:rsid w:val="003F1CAE"/>
    <w:rsid w:val="003F6887"/>
    <w:rsid w:val="00405F87"/>
    <w:rsid w:val="00425709"/>
    <w:rsid w:val="0048639A"/>
    <w:rsid w:val="00495E68"/>
    <w:rsid w:val="004A65DE"/>
    <w:rsid w:val="004C67D2"/>
    <w:rsid w:val="00515D3F"/>
    <w:rsid w:val="005538FF"/>
    <w:rsid w:val="005A4D51"/>
    <w:rsid w:val="005C3095"/>
    <w:rsid w:val="005E5992"/>
    <w:rsid w:val="0060045D"/>
    <w:rsid w:val="00652D16"/>
    <w:rsid w:val="00664729"/>
    <w:rsid w:val="006763D7"/>
    <w:rsid w:val="006A644E"/>
    <w:rsid w:val="006D3E62"/>
    <w:rsid w:val="006D473E"/>
    <w:rsid w:val="00731157"/>
    <w:rsid w:val="00736295"/>
    <w:rsid w:val="00794153"/>
    <w:rsid w:val="0079592B"/>
    <w:rsid w:val="0080064E"/>
    <w:rsid w:val="00816265"/>
    <w:rsid w:val="0084487E"/>
    <w:rsid w:val="008924EC"/>
    <w:rsid w:val="008C24FD"/>
    <w:rsid w:val="008D4367"/>
    <w:rsid w:val="008F7540"/>
    <w:rsid w:val="008F7B2E"/>
    <w:rsid w:val="009125B7"/>
    <w:rsid w:val="00955F6F"/>
    <w:rsid w:val="00984A39"/>
    <w:rsid w:val="009A30B8"/>
    <w:rsid w:val="009B0E03"/>
    <w:rsid w:val="00A1416A"/>
    <w:rsid w:val="00A32348"/>
    <w:rsid w:val="00A73E12"/>
    <w:rsid w:val="00A755D4"/>
    <w:rsid w:val="00AB51A4"/>
    <w:rsid w:val="00AE4B20"/>
    <w:rsid w:val="00AF59C8"/>
    <w:rsid w:val="00B143B5"/>
    <w:rsid w:val="00B1502E"/>
    <w:rsid w:val="00B16E62"/>
    <w:rsid w:val="00B20537"/>
    <w:rsid w:val="00B356C5"/>
    <w:rsid w:val="00B4029E"/>
    <w:rsid w:val="00B52291"/>
    <w:rsid w:val="00B947FF"/>
    <w:rsid w:val="00C0451F"/>
    <w:rsid w:val="00C70133"/>
    <w:rsid w:val="00C95AE6"/>
    <w:rsid w:val="00CA0744"/>
    <w:rsid w:val="00CD4AB6"/>
    <w:rsid w:val="00CE10A4"/>
    <w:rsid w:val="00CE6891"/>
    <w:rsid w:val="00D2336C"/>
    <w:rsid w:val="00D303F4"/>
    <w:rsid w:val="00D43D96"/>
    <w:rsid w:val="00D870D5"/>
    <w:rsid w:val="00D879ED"/>
    <w:rsid w:val="00E010DF"/>
    <w:rsid w:val="00E43DD5"/>
    <w:rsid w:val="00F45D8E"/>
    <w:rsid w:val="00F506F4"/>
    <w:rsid w:val="00F80359"/>
    <w:rsid w:val="00F924C2"/>
    <w:rsid w:val="01A02173"/>
    <w:rsid w:val="01A07097"/>
    <w:rsid w:val="026D620B"/>
    <w:rsid w:val="041C2F94"/>
    <w:rsid w:val="06B7445B"/>
    <w:rsid w:val="0A700ED1"/>
    <w:rsid w:val="0ABA478B"/>
    <w:rsid w:val="0D713BB7"/>
    <w:rsid w:val="125B03CF"/>
    <w:rsid w:val="12D741E4"/>
    <w:rsid w:val="13E761E0"/>
    <w:rsid w:val="14185EBA"/>
    <w:rsid w:val="149A5C26"/>
    <w:rsid w:val="15BB2109"/>
    <w:rsid w:val="18C36A80"/>
    <w:rsid w:val="1AD1558A"/>
    <w:rsid w:val="1C1234ED"/>
    <w:rsid w:val="1DB55BC6"/>
    <w:rsid w:val="1F152736"/>
    <w:rsid w:val="1F7745F0"/>
    <w:rsid w:val="1FC54EB3"/>
    <w:rsid w:val="25FC1915"/>
    <w:rsid w:val="267644FD"/>
    <w:rsid w:val="26C62E1C"/>
    <w:rsid w:val="27067AB9"/>
    <w:rsid w:val="277568B0"/>
    <w:rsid w:val="2823274D"/>
    <w:rsid w:val="28F71E94"/>
    <w:rsid w:val="2993399F"/>
    <w:rsid w:val="2B971F80"/>
    <w:rsid w:val="2BDA2586"/>
    <w:rsid w:val="2C4F0C09"/>
    <w:rsid w:val="2E9630EE"/>
    <w:rsid w:val="2E96780D"/>
    <w:rsid w:val="2F4521EE"/>
    <w:rsid w:val="2F4D481A"/>
    <w:rsid w:val="318F4583"/>
    <w:rsid w:val="33910415"/>
    <w:rsid w:val="34E345B4"/>
    <w:rsid w:val="35F302A1"/>
    <w:rsid w:val="36E06CE2"/>
    <w:rsid w:val="388764E4"/>
    <w:rsid w:val="3DA21F2C"/>
    <w:rsid w:val="3DC17513"/>
    <w:rsid w:val="3F274FD8"/>
    <w:rsid w:val="3F7441BA"/>
    <w:rsid w:val="42B32044"/>
    <w:rsid w:val="4375763E"/>
    <w:rsid w:val="43927251"/>
    <w:rsid w:val="43A37D08"/>
    <w:rsid w:val="43E56047"/>
    <w:rsid w:val="44D718A5"/>
    <w:rsid w:val="45631456"/>
    <w:rsid w:val="46B17823"/>
    <w:rsid w:val="47692D86"/>
    <w:rsid w:val="48161F21"/>
    <w:rsid w:val="484C0870"/>
    <w:rsid w:val="49335659"/>
    <w:rsid w:val="495F7E4C"/>
    <w:rsid w:val="4AC041E9"/>
    <w:rsid w:val="4B3845CD"/>
    <w:rsid w:val="4D68647C"/>
    <w:rsid w:val="4FF26532"/>
    <w:rsid w:val="51685332"/>
    <w:rsid w:val="54E111B3"/>
    <w:rsid w:val="55DC7B1E"/>
    <w:rsid w:val="569B04DC"/>
    <w:rsid w:val="58322CBB"/>
    <w:rsid w:val="5E4A3563"/>
    <w:rsid w:val="600553DE"/>
    <w:rsid w:val="60377193"/>
    <w:rsid w:val="628361E1"/>
    <w:rsid w:val="628D1087"/>
    <w:rsid w:val="635F63E0"/>
    <w:rsid w:val="63A27891"/>
    <w:rsid w:val="64E8479C"/>
    <w:rsid w:val="658F76D2"/>
    <w:rsid w:val="68FB65AE"/>
    <w:rsid w:val="69736D45"/>
    <w:rsid w:val="6B134D86"/>
    <w:rsid w:val="6C5056DE"/>
    <w:rsid w:val="6CC439C5"/>
    <w:rsid w:val="6DA238A7"/>
    <w:rsid w:val="6E0C6ED5"/>
    <w:rsid w:val="6F22626F"/>
    <w:rsid w:val="6F7B7F15"/>
    <w:rsid w:val="6FAF760A"/>
    <w:rsid w:val="717E705F"/>
    <w:rsid w:val="725435C9"/>
    <w:rsid w:val="73445F21"/>
    <w:rsid w:val="7371624D"/>
    <w:rsid w:val="7478175B"/>
    <w:rsid w:val="74B502DB"/>
    <w:rsid w:val="750B5DBB"/>
    <w:rsid w:val="752B7BD1"/>
    <w:rsid w:val="79213BE5"/>
    <w:rsid w:val="79613ACB"/>
    <w:rsid w:val="799F742D"/>
    <w:rsid w:val="7BD24FA7"/>
    <w:rsid w:val="7CAC1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0"/>
    <w:pPr>
      <w:ind w:firstLine="420" w:firstLineChars="200"/>
    </w:pPr>
  </w:style>
  <w:style w:type="character" w:customStyle="1" w:styleId="8">
    <w:name w:val="批注框文本 Char"/>
    <w:link w:val="2"/>
    <w:qFormat/>
    <w:uiPriority w:val="0"/>
    <w:rPr>
      <w:rFonts w:ascii="Times New Roman" w:hAnsi="Times New Roman" w:eastAsia="宋体" w:cs="Times New Roman"/>
      <w:sz w:val="18"/>
      <w:szCs w:val="18"/>
    </w:rPr>
  </w:style>
  <w:style w:type="character" w:customStyle="1" w:styleId="9">
    <w:name w:val="页眉 Char"/>
    <w:link w:val="4"/>
    <w:qFormat/>
    <w:uiPriority w:val="0"/>
    <w:rPr>
      <w:rFonts w:ascii="Times New Roman" w:hAnsi="Times New Roman" w:eastAsia="宋体" w:cs="Times New Roman"/>
      <w:sz w:val="18"/>
      <w:szCs w:val="18"/>
    </w:rPr>
  </w:style>
  <w:style w:type="character" w:customStyle="1" w:styleId="10">
    <w:name w:val="页脚 Char"/>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2LNiuIjypm99830\&#34218;&#36164;&#30830;&#35748;&#21333;.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薪资确认单</Template>
  <Company>CHINA</Company>
  <Pages>1</Pages>
  <Words>146</Words>
  <Characters>834</Characters>
  <Lines>6</Lines>
  <Paragraphs>1</Paragraphs>
  <TotalTime>10</TotalTime>
  <ScaleCrop>false</ScaleCrop>
  <LinksUpToDate>false</LinksUpToDate>
  <CharactersWithSpaces>979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2019-06-25T02:35:00Z</dcterms:created>
  <dc:creator>super金</dc:creator>
  <cp:lastModifiedBy>4</cp:lastModifiedBy>
  <cp:lastPrinted>2020-05-15T08:33:00Z</cp:lastPrinted>
  <dcterms:modified xsi:type="dcterms:W3CDTF">2020-12-18T07:55:58Z</dcterms:modified>
  <dc:title>马涛</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name">
    <vt:lpwstr>薪资确认单.doc</vt:lpwstr>
  </property>
  <property fmtid="{D5CDD505-2E9C-101B-9397-08002B2CF9AE}" pid="4" name="fileid">
    <vt:lpwstr>1126909</vt:lpwstr>
  </property>
  <property fmtid="{D5CDD505-2E9C-101B-9397-08002B2CF9AE}" pid="5" name="search_tags">
    <vt:lpwstr/>
  </property>
</Properties>
</file>